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ABOUT THE URGENT OPEN TENDER</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7CA3E190" w14:textId="7D952BC1"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By Resolution No. 2 of January 20, 2026</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The procurement procedure is announced in accordance with Part 6 of Article 15 of the Law on Procurement.</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1C5BE994"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Procedure code: AHMAIM-ABMASHDB-2026/2</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 xml:space="preserve">,</w:t>
      </w:r>
      <w:r w:rsidRPr="007508D7">
        <w:rPr>
          <w:rFonts w:ascii="GHEA Grapalat" w:hAnsi="GHEA Grapalat"/>
          <w:i w:val="0"/>
          <w:lang w:val="af-ZA"/>
        </w:rPr>
        <w:t xml:space="preserve">announces an urgent open tender, which is being carried out in one stage, for electronic procurement 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through the system.</w:t>
      </w:r>
    </w:p>
    <w:p w14:paraId="490D38B7" w14:textId="0BCD1A24"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As a result of this procedure, the selected participant will be offered to sign a "</w:t>
      </w:r>
      <w:bookmarkEnd w:id="0"/>
      <w:r w:rsidR="001D7634" w:rsidRPr="001D7634">
        <w:rPr>
          <w:rFonts w:ascii="GHEA Grapalat" w:hAnsi="GHEA Grapalat" w:cs="Sylfaen"/>
          <w:b/>
          <w:sz w:val="20"/>
          <w:szCs w:val="20"/>
          <w:lang w:val="hy-AM"/>
        </w:rPr>
        <w:t xml:space="preserve">Armenia</w:t>
      </w:r>
      <w:r w:rsidR="001D7634" w:rsidRPr="001D7634">
        <w:rPr>
          <w:rFonts w:ascii="GHEA Grapalat" w:hAnsi="GHEA Grapalat"/>
          <w:b/>
          <w:sz w:val="20"/>
          <w:szCs w:val="20"/>
          <w:lang w:val="hy-AM"/>
        </w:rPr>
        <w:t>Masis, Ararat Province</w:t>
      </w:r>
      <w:r w:rsidR="001D7634" w:rsidRPr="001D7634">
        <w:rPr>
          <w:rFonts w:ascii="GHEA Grapalat" w:hAnsi="GHEA Grapalat" w:cs="Sylfaen"/>
          <w:b/>
          <w:sz w:val="20"/>
          <w:szCs w:val="20"/>
          <w:lang w:val="hy-AM"/>
        </w:rPr>
        <w:t xml:space="preserve">Masis town of the community</w:t>
      </w:r>
      <w:r w:rsidR="001D7634" w:rsidRPr="001D7634">
        <w:rPr>
          <w:rFonts w:ascii="GHEA Grapalat" w:hAnsi="GHEA Grapalat"/>
          <w:b/>
          <w:sz w:val="20"/>
          <w:szCs w:val="20"/>
          <w:lang w:val="hy-AM"/>
        </w:rPr>
        <w:t>"Masis Nursery-Kindergarten No. 5" NGO-</w:t>
      </w:r>
      <w:r w:rsidR="001D7634" w:rsidRPr="001D7634">
        <w:rPr>
          <w:rFonts w:ascii="GHEA Grapalat" w:hAnsi="GHEA Grapalat" w:cs="Sylfaen"/>
          <w:b/>
          <w:sz w:val="20"/>
          <w:szCs w:val="20"/>
          <w:lang w:val="hy-AM"/>
        </w:rPr>
        <w:t>in</w:t>
      </w:r>
      <w:r w:rsidR="001D7634" w:rsidRPr="001D7634">
        <w:rPr>
          <w:rFonts w:ascii="GHEA Grapalat" w:hAnsi="GHEA Grapalat"/>
          <w:b/>
          <w:sz w:val="20"/>
          <w:szCs w:val="20"/>
          <w:lang w:val="hy-AM"/>
        </w:rPr>
        <w:t xml:space="preserve">» building renovation works</w:t>
      </w:r>
      <w:r w:rsidR="001D7634" w:rsidRPr="001D7634">
        <w:rPr>
          <w:rFonts w:ascii="GHEA Grapalat" w:hAnsi="GHEA Grapalat" w:cs="Sylfaen"/>
          <w:b/>
          <w:sz w:val="20"/>
          <w:szCs w:val="20"/>
          <w:lang w:val="pt-BR"/>
        </w:rPr>
        <w:t>execution</w:t>
      </w:r>
      <w:r w:rsidR="001D7634" w:rsidRPr="001D7634">
        <w:rPr>
          <w:rFonts w:ascii="GHEA Grapalat" w:hAnsi="GHEA Grapalat"/>
          <w:b/>
          <w:sz w:val="20"/>
          <w:szCs w:val="20"/>
          <w:lang w:val="hy-AM"/>
        </w:rPr>
        <w:t xml:space="preserve">acquisition</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contract</w:t>
      </w:r>
      <w:r w:rsidRPr="007164D7">
        <w:rPr>
          <w:rFonts w:ascii="GHEA Grapalat" w:hAnsi="GHEA Grapalat"/>
          <w:sz w:val="20"/>
          <w:szCs w:val="20"/>
          <w:lang w:val="af-ZA"/>
        </w:rPr>
        <w:t xml:space="preserve">(hereinafter referred to as the Agreement).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7F4B35F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electronically, using the electronic procurement system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751123">
        <w:rPr>
          <w:rFonts w:ascii="GHEA Grapalat" w:hAnsi="GHEA Grapalat"/>
          <w:b/>
          <w:sz w:val="22"/>
          <w:szCs w:val="22"/>
          <w:lang w:val="af-ZA"/>
        </w:rPr>
        <w:t>14th day</w:t>
      </w:r>
      <w:r w:rsidR="00FD72C9" w:rsidRPr="00751123">
        <w:rPr>
          <w:rFonts w:ascii="GHEA Grapalat" w:hAnsi="GHEA Grapalat"/>
          <w:sz w:val="22"/>
          <w:szCs w:val="22"/>
          <w:lang w:val="af-ZA"/>
        </w:rPr>
        <w:t xml:space="preserve">at 11:00 a.m. Applications, in addition to Armenian, can also be submitted in English or Russian.</w:t>
      </w:r>
    </w:p>
    <w:p w14:paraId="713F37C2" w14:textId="7CED4732"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The opening of bids will take place electronically, through the Armeps electronic procurement system, from the date of publication of this announcement.</w:t>
      </w:r>
      <w:r w:rsidR="00E072D7">
        <w:rPr>
          <w:rFonts w:ascii="GHEA Grapalat" w:hAnsi="GHEA Grapalat"/>
          <w:b/>
          <w:sz w:val="22"/>
          <w:szCs w:val="22"/>
          <w:lang w:val="af-ZA"/>
        </w:rPr>
        <w:t>14th day</w:t>
      </w:r>
      <w:r w:rsidR="00D70537" w:rsidRPr="006E166D">
        <w:rPr>
          <w:rFonts w:ascii="GHEA Grapalat" w:hAnsi="GHEA Grapalat"/>
          <w:sz w:val="22"/>
          <w:szCs w:val="22"/>
          <w:lang w:val="af-ZA"/>
        </w:rPr>
        <w:t xml:space="preserve">at 11:00</w:t>
      </w:r>
      <w:r w:rsidR="00D70537">
        <w:rPr>
          <w:rFonts w:ascii="GHEA Grapalat" w:hAnsi="GHEA Grapalat"/>
          <w:b/>
          <w:color w:val="0000FF"/>
          <w:sz w:val="22"/>
          <w:szCs w:val="22"/>
          <w:lang w:val="af-ZA"/>
        </w:rPr>
        <w:t xml:space="preserve">,</w:t>
      </w:r>
      <w:r w:rsidR="0019536E">
        <w:rPr>
          <w:rFonts w:ascii="GHEA Grapalat" w:hAnsi="GHEA Grapalat"/>
          <w:b/>
          <w:sz w:val="22"/>
          <w:szCs w:val="22"/>
          <w:lang w:val="af-ZA"/>
        </w:rPr>
        <w:t xml:space="preserve">February 2, 2026.</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14:paraId="6A7043FB"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AHMA-ABMASHDB-2026/2</w:t>
      </w:r>
      <w:r w:rsidRPr="00913738">
        <w:rPr>
          <w:rFonts w:ascii="GHEA Grapalat" w:hAnsi="GHEA Grapalat" w:cs="Sylfaen"/>
          <w:i/>
          <w:sz w:val="20"/>
          <w:szCs w:val="20"/>
          <w:lang w:val="af-ZA"/>
        </w:rPr>
        <w:t xml:space="preserve">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Urgent open competition</w:t>
      </w:r>
      <w:r w:rsidRPr="0093002B">
        <w:rPr>
          <w:rFonts w:ascii="GHEA Grapalat" w:hAnsi="GHEA Grapalat" w:cs="Times Armenian"/>
          <w:i/>
          <w:sz w:val="20"/>
          <w:szCs w:val="20"/>
          <w:lang w:val="af-ZA"/>
        </w:rPr>
        <w:t xml:space="preserve">money appraiser</w:t>
      </w:r>
      <w:r w:rsidRPr="0093002B">
        <w:rPr>
          <w:rFonts w:ascii="GHEA Grapalat" w:hAnsi="GHEA Grapalat" w:cs="Sylfaen"/>
          <w:i/>
          <w:sz w:val="20"/>
          <w:szCs w:val="20"/>
        </w:rPr>
        <w:t>commission</w:t>
      </w:r>
    </w:p>
    <w:p w14:paraId="6FF830AE" w14:textId="58649FFB"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2026</w:t>
      </w:r>
      <w:r w:rsidRPr="009061A9">
        <w:rPr>
          <w:rFonts w:ascii="GHEA Grapalat" w:hAnsi="GHEA Grapalat" w:cs="Times Armenian"/>
          <w:b/>
          <w:i/>
          <w:sz w:val="20"/>
          <w:szCs w:val="20"/>
          <w:lang w:val="af-ZA"/>
        </w:rPr>
        <w:t>.January 20, No. 2</w:t>
      </w:r>
      <w:r w:rsidRPr="009061A9">
        <w:rPr>
          <w:rFonts w:ascii="GHEA Grapalat" w:hAnsi="GHEA Grapalat" w:cs="Sylfaen"/>
          <w:b/>
          <w:i/>
          <w:sz w:val="20"/>
          <w:szCs w:val="20"/>
        </w:rPr>
        <w:t>by decision</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14:paraId="007ACF55" w14:textId="77777777" w:rsidR="002E357F" w:rsidRDefault="0072661E" w:rsidP="00772518">
      <w:pPr>
        <w:ind w:firstLine="567"/>
        <w:jc w:val="center"/>
        <w:rPr>
          <w:rFonts w:ascii="GHEA Grapalat" w:hAnsi="GHEA Grapalat"/>
          <w:b/>
          <w:lang w:val="af-ZA"/>
        </w:rPr>
      </w:pPr>
      <w:r w:rsidRPr="002E357F">
        <w:rPr>
          <w:rFonts w:ascii="GHEA Grapalat" w:hAnsi="GHEA Grapalat"/>
          <w:b/>
          <w:sz w:val="22"/>
          <w:szCs w:val="22"/>
          <w:lang w:val="hy-AM"/>
        </w:rPr>
        <w:t>"</w:t>
      </w:r>
      <w:r w:rsidRPr="002E357F">
        <w:rPr>
          <w:rFonts w:ascii="GHEA Grapalat" w:hAnsi="GHEA Grapalat" w:cs="Sylfaen"/>
          <w:b/>
          <w:sz w:val="22"/>
          <w:szCs w:val="22"/>
          <w:lang w:val="hy-AM"/>
        </w:rPr>
        <w:t xml:space="preserve">Armenia</w:t>
      </w:r>
      <w:r w:rsidRPr="002E357F">
        <w:rPr>
          <w:rFonts w:ascii="GHEA Grapalat" w:hAnsi="GHEA Grapalat"/>
          <w:b/>
          <w:sz w:val="22"/>
          <w:szCs w:val="22"/>
          <w:lang w:val="hy-AM"/>
        </w:rPr>
        <w:t>Masis, Ararat Province</w:t>
      </w:r>
      <w:r w:rsidRPr="002E357F">
        <w:rPr>
          <w:rFonts w:ascii="GHEA Grapalat" w:hAnsi="GHEA Grapalat" w:cs="Sylfaen"/>
          <w:b/>
          <w:sz w:val="22"/>
          <w:szCs w:val="22"/>
          <w:lang w:val="hy-AM"/>
        </w:rPr>
        <w:t xml:space="preserve">Masis town of the community</w:t>
      </w:r>
      <w:r w:rsidRPr="002E357F">
        <w:rPr>
          <w:rFonts w:ascii="GHEA Grapalat" w:hAnsi="GHEA Grapalat"/>
          <w:b/>
          <w:sz w:val="22"/>
          <w:szCs w:val="22"/>
          <w:lang w:val="hy-AM"/>
        </w:rPr>
        <w:t>"Masis Nursery-Kindergarten No. 5" NGO</w:t>
      </w:r>
      <w:r w:rsidR="00772518" w:rsidRPr="002E357F">
        <w:rPr>
          <w:rFonts w:ascii="GHEA Grapalat" w:hAnsi="GHEA Grapalat" w:cs="Sylfaen"/>
          <w:b/>
          <w:sz w:val="22"/>
          <w:szCs w:val="22"/>
          <w:lang w:val="hy-AM"/>
        </w:rPr>
        <w:t>of</w:t>
      </w:r>
      <w:r w:rsidR="00772518" w:rsidRPr="002E357F">
        <w:rPr>
          <w:rFonts w:ascii="GHEA Grapalat" w:hAnsi="GHEA Grapalat"/>
          <w:b/>
          <w:sz w:val="22"/>
          <w:szCs w:val="22"/>
          <w:lang w:val="hy-AM"/>
        </w:rPr>
        <w:t xml:space="preserve">renovation work</w:t>
      </w:r>
      <w:r w:rsidR="00772518" w:rsidRPr="002E357F">
        <w:rPr>
          <w:rFonts w:ascii="GHEA Grapalat" w:hAnsi="GHEA Grapalat" w:cs="Sylfaen"/>
          <w:b/>
          <w:sz w:val="22"/>
          <w:szCs w:val="22"/>
          <w:lang w:val="pt-BR"/>
        </w:rPr>
        <w:t>execution</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INVITATION FOR AN URGENT OPEN TENDER FOR THE PROCUREMENT OF</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 xml:space="preserve">,</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The conditions for registering in the system are defined</w:t>
      </w:r>
      <w:hyperlink r:id="rId11"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2" w:history="1">
        <w:r w:rsidRPr="0093002B">
          <w:rPr>
            <w:rFonts w:ascii="GHEA Grapalat" w:hAnsi="GHEA Grapalat" w:cs="Sylfaen"/>
            <w:i/>
            <w:sz w:val="22"/>
            <w:szCs w:val="22"/>
            <w:lang w:val="af-ZA"/>
          </w:rPr>
          <w:t xml:space="preserve">Armeps electronic procurement system user guide "Economic Operator"</w:t>
        </w:r>
      </w:hyperlink>
      <w:r w:rsidRPr="0093002B">
        <w:rPr>
          <w:rFonts w:ascii="GHEA Grapalat" w:hAnsi="GHEA Grapalat" w:cs="Sylfaen"/>
          <w:i/>
          <w:sz w:val="22"/>
          <w:szCs w:val="22"/>
        </w:rPr>
        <w:t>Who?</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When entering the application into the Armeps (www.armeps.am) electronic procurement system (hereinafter referred to as the system), it is necessary to be guided by:</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The guide is available at the following link:</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Registering in the system, as well as submitting an application, is free.</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14:paraId="65EC1597" w14:textId="17B79B09" w:rsidR="002401E2" w:rsidRDefault="0072661E" w:rsidP="002401E2">
      <w:pPr>
        <w:ind w:firstLine="567"/>
        <w:jc w:val="center"/>
        <w:rPr>
          <w:rFonts w:ascii="GHEA Grapalat" w:hAnsi="GHEA Grapalat"/>
          <w:b/>
          <w:lang w:val="af-ZA"/>
        </w:rPr>
      </w:pPr>
      <w:r w:rsidRPr="0072661E">
        <w:rPr>
          <w:rFonts w:ascii="GHEA Grapalat" w:hAnsi="GHEA Grapalat"/>
          <w:b/>
          <w:sz w:val="22"/>
          <w:szCs w:val="22"/>
          <w:lang w:val="hy-AM"/>
        </w:rPr>
        <w:t>"</w:t>
      </w:r>
      <w:r w:rsidRPr="0072661E">
        <w:rPr>
          <w:rFonts w:ascii="GHEA Grapalat" w:hAnsi="GHEA Grapalat" w:cs="Sylfaen"/>
          <w:b/>
          <w:sz w:val="22"/>
          <w:szCs w:val="22"/>
          <w:lang w:val="hy-AM"/>
        </w:rPr>
        <w:t xml:space="preserve">Armenia</w:t>
      </w:r>
      <w:r w:rsidRPr="0072661E">
        <w:rPr>
          <w:rFonts w:ascii="GHEA Grapalat" w:hAnsi="GHEA Grapalat"/>
          <w:b/>
          <w:sz w:val="22"/>
          <w:szCs w:val="22"/>
          <w:lang w:val="hy-AM"/>
        </w:rPr>
        <w:t>Masis, Ararat Province</w:t>
      </w:r>
      <w:r w:rsidRPr="0072661E">
        <w:rPr>
          <w:rFonts w:ascii="GHEA Grapalat" w:hAnsi="GHEA Grapalat" w:cs="Sylfaen"/>
          <w:b/>
          <w:sz w:val="22"/>
          <w:szCs w:val="22"/>
          <w:lang w:val="hy-AM"/>
        </w:rPr>
        <w:t xml:space="preserve">Masis town of the community</w:t>
      </w:r>
      <w:r w:rsidRPr="0072661E">
        <w:rPr>
          <w:rFonts w:ascii="GHEA Grapalat" w:hAnsi="GHEA Grapalat"/>
          <w:b/>
          <w:sz w:val="22"/>
          <w:szCs w:val="22"/>
          <w:lang w:val="hy-AM"/>
        </w:rPr>
        <w:t>"Masis Nursery-Kindergarten No. 5" NGO</w:t>
      </w:r>
      <w:r w:rsidRPr="00153A10">
        <w:rPr>
          <w:rFonts w:ascii="GHEA Grapalat" w:hAnsi="GHEA Grapalat" w:cs="Sylfaen"/>
          <w:b/>
          <w:sz w:val="22"/>
          <w:szCs w:val="22"/>
          <w:lang w:val="hy-AM"/>
        </w:rPr>
        <w:t xml:space="preserve">of</w:t>
      </w:r>
      <w:r w:rsidR="002401E2" w:rsidRPr="00153A10">
        <w:rPr>
          <w:rFonts w:ascii="GHEA Grapalat" w:hAnsi="GHEA Grapalat"/>
          <w:b/>
          <w:sz w:val="22"/>
          <w:szCs w:val="22"/>
          <w:lang w:val="hy-AM"/>
        </w:rPr>
        <w:t xml:space="preserve">renovation work</w:t>
      </w:r>
      <w:r w:rsidR="002401E2" w:rsidRPr="00153A10">
        <w:rPr>
          <w:rFonts w:ascii="GHEA Grapalat" w:hAnsi="GHEA Grapalat" w:cs="Sylfaen"/>
          <w:b/>
          <w:sz w:val="22"/>
          <w:szCs w:val="22"/>
          <w:lang w:val="pt-BR"/>
        </w:rPr>
        <w:t>execution</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INVITATION FOR AN URGENT OPEN TENDER FOR THE PROCUREMENT OF</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xml:space="preserve">,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 xml:space="preserve">conditions for submitting security</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 xml:space="preserve">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cs="Sylfaen"/>
          <w:sz w:val="20"/>
        </w:rPr>
        <w:t>Application</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provision</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w:t>
      </w:r>
      <w:r w:rsidRPr="0093002B">
        <w:rPr>
          <w:rFonts w:ascii="GHEA Grapalat" w:hAnsi="GHEA Grapalat" w:cs="Sylfaen"/>
          <w:sz w:val="20"/>
        </w:rPr>
        <w:t>or</w:t>
      </w:r>
      <w:r w:rsidRPr="0093002B">
        <w:rPr>
          <w:rFonts w:ascii="GHEA Grapalat" w:hAnsi="GHEA Grapalat" w:cs="Times Armenian"/>
          <w:sz w:val="20"/>
          <w:lang w:val="af-ZA"/>
        </w:rPr>
        <w:t xml:space="preserve">)</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RAPID</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616A6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D46B64">
        <w:rPr>
          <w:rFonts w:ascii="GHEA Grapalat" w:hAnsi="GHEA Grapalat"/>
          <w:b/>
          <w:sz w:val="22"/>
          <w:szCs w:val="22"/>
          <w:lang w:val="af-ZA"/>
        </w:rPr>
        <w:t>AHMA-ABMASHDB-2026/2</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held</w:t>
      </w:r>
      <w:r w:rsidR="003A2464" w:rsidRPr="0093002B">
        <w:rPr>
          <w:rFonts w:ascii="GHEA Grapalat" w:hAnsi="GHEA Grapalat" w:cs="Times Armenian"/>
          <w:sz w:val="20"/>
          <w:lang w:val="af-ZA"/>
        </w:rPr>
        <w:t xml:space="preserve">urgent</w:t>
      </w:r>
      <w:r w:rsidR="003A2464" w:rsidRPr="0093002B">
        <w:rPr>
          <w:rFonts w:ascii="GHEA Grapalat" w:hAnsi="GHEA Grapalat" w:cs="Sylfaen"/>
          <w:sz w:val="20"/>
        </w:rPr>
        <w:t>open</w:t>
      </w:r>
      <w:r w:rsidR="003A2464" w:rsidRPr="0093002B">
        <w:rPr>
          <w:rFonts w:ascii="GHEA Grapalat" w:hAnsi="GHEA Grapalat" w:cs="Times Armenian"/>
          <w:sz w:val="20"/>
          <w:lang w:val="af-ZA"/>
        </w:rPr>
        <w:t xml:space="preserve">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 xml:space="preserve">,</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 xml:space="preserve">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 xml:space="preserve">)</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xml:space="preserve">: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 xml:space="preserve">,</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 xml:space="preserve">,</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 xml:space="preserve">`</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w:t>
      </w:r>
      <w:r w:rsidRPr="0093002B">
        <w:rPr>
          <w:rFonts w:ascii="GHEA Grapalat" w:hAnsi="GHEA Grapalat" w:cs="Sylfaen"/>
          <w:sz w:val="20"/>
        </w:rPr>
        <w:t>organization</w:t>
      </w:r>
      <w:r w:rsidRPr="0093002B">
        <w:rPr>
          <w:rFonts w:ascii="GHEA Grapalat" w:hAnsi="GHEA Grapalat" w:cs="Times Armenian"/>
          <w:sz w:val="20"/>
          <w:lang w:val="af-ZA"/>
        </w:rPr>
        <w:t xml:space="preserve">,</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93002B">
        <w:rPr>
          <w:rFonts w:ascii="GHEA Grapalat" w:hAnsi="GHEA Grapalat" w:cs="Sylfaen"/>
          <w:szCs w:val="24"/>
          <w:lang w:val="ru-RU"/>
        </w:rPr>
        <w:t>write</w:t>
      </w:r>
      <w:r w:rsidRPr="0093002B">
        <w:rPr>
          <w:rFonts w:ascii="GHEA Grapalat" w:hAnsi="GHEA Grapalat" w:cs="Sylfaen"/>
          <w:szCs w:val="24"/>
        </w:rPr>
        <w:softHyphen/>
      </w:r>
      <w:r w:rsidRPr="0093002B">
        <w:rPr>
          <w:rFonts w:ascii="GHEA Grapalat" w:hAnsi="GHEA Grapalat" w:cs="Sylfaen"/>
          <w:szCs w:val="24"/>
          <w:lang w:val="ru-RU"/>
        </w:rPr>
        <w:t>flea</w:t>
      </w:r>
      <w:r w:rsidRPr="0093002B">
        <w:rPr>
          <w:rFonts w:ascii="GHEA Grapalat" w:hAnsi="GHEA Grapalat" w:cs="Sylfaen"/>
          <w:szCs w:val="24"/>
        </w:rPr>
        <w:softHyphen/>
      </w:r>
      <w:r w:rsidRPr="0093002B">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The email address of the Secretary of the Evaluation Committee is:</w:t>
      </w:r>
      <w:r w:rsidR="00D45701" w:rsidRPr="00FB1D20">
        <w:rPr>
          <w:rStyle w:val="go"/>
          <w:rFonts w:ascii="Helvetica" w:hAnsi="Helvetica"/>
          <w:b/>
          <w:sz w:val="18"/>
          <w:szCs w:val="18"/>
        </w:rPr>
        <w:t>araratmarz.gnumner@gmail.com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PART</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164CD344" w14:textId="116E3D71" w:rsidR="003A2464" w:rsidRPr="00987C80" w:rsidRDefault="003A2464" w:rsidP="00987C80">
      <w:pPr>
        <w:jc w:val="both"/>
        <w:rPr>
          <w:b/>
          <w:sz w:val="22"/>
          <w:szCs w:val="22"/>
          <w:lang w:val="hy-AM"/>
        </w:rPr>
      </w:pPr>
      <w:r w:rsidRPr="00EB062C">
        <w:rPr>
          <w:rFonts w:ascii="GHEA Grapalat" w:hAnsi="GHEA Grapalat" w:cs="Sylfaen"/>
          <w:sz w:val="22"/>
          <w:szCs w:val="22"/>
        </w:rPr>
        <w:t>The subject of the purchase is the needs of the staff of the Governor of Ararat Region of the Republic of Armenia.</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number</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w:t>
      </w:r>
      <w:r w:rsidR="00692FA5" w:rsidRPr="00692FA5">
        <w:rPr>
          <w:rFonts w:ascii="GHEA Grapalat" w:hAnsi="GHEA Grapalat" w:cs="Sylfaen"/>
          <w:b/>
          <w:sz w:val="22"/>
          <w:szCs w:val="22"/>
          <w:lang w:val="hy-AM"/>
        </w:rPr>
        <w:t xml:space="preserve">Armenia</w:t>
      </w:r>
      <w:r w:rsidR="00692FA5" w:rsidRPr="00692FA5">
        <w:rPr>
          <w:rFonts w:ascii="GHEA Grapalat" w:hAnsi="GHEA Grapalat"/>
          <w:b/>
          <w:sz w:val="22"/>
          <w:szCs w:val="22"/>
          <w:lang w:val="hy-AM"/>
        </w:rPr>
        <w:t>Masis, Ararat Province</w:t>
      </w:r>
      <w:r w:rsidR="00692FA5" w:rsidRPr="00692FA5">
        <w:rPr>
          <w:rFonts w:ascii="GHEA Grapalat" w:hAnsi="GHEA Grapalat" w:cs="Sylfaen"/>
          <w:b/>
          <w:sz w:val="22"/>
          <w:szCs w:val="22"/>
          <w:lang w:val="hy-AM"/>
        </w:rPr>
        <w:t xml:space="preserve">Masis town of the community</w:t>
      </w:r>
      <w:r w:rsidR="00692FA5" w:rsidRPr="00692FA5">
        <w:rPr>
          <w:rFonts w:ascii="GHEA Grapalat" w:hAnsi="GHEA Grapalat"/>
          <w:b/>
          <w:sz w:val="22"/>
          <w:szCs w:val="22"/>
          <w:lang w:val="hy-AM"/>
        </w:rPr>
        <w:t>"Masis Nursery-Kindergarten No. 5" NGO</w:t>
      </w:r>
      <w:r w:rsidR="00692FA5" w:rsidRPr="00153A10">
        <w:rPr>
          <w:rFonts w:ascii="GHEA Grapalat" w:hAnsi="GHEA Grapalat" w:cs="Sylfaen"/>
          <w:b/>
          <w:sz w:val="22"/>
          <w:szCs w:val="22"/>
          <w:lang w:val="hy-AM"/>
        </w:rPr>
        <w:t xml:space="preserve">of</w:t>
      </w:r>
      <w:r w:rsidR="00A70890" w:rsidRPr="00153A10">
        <w:rPr>
          <w:rFonts w:ascii="GHEA Grapalat" w:hAnsi="GHEA Grapalat"/>
          <w:b/>
          <w:sz w:val="22"/>
          <w:szCs w:val="22"/>
          <w:lang w:val="hy-AM"/>
        </w:rPr>
        <w:t xml:space="preserve">renovation work</w:t>
      </w:r>
      <w:r w:rsidR="00A70890" w:rsidRPr="00153A10">
        <w:rPr>
          <w:rFonts w:ascii="GHEA Grapalat" w:hAnsi="GHEA Grapalat" w:cs="Sylfaen"/>
          <w:b/>
          <w:sz w:val="22"/>
          <w:szCs w:val="22"/>
          <w:lang w:val="pt-BR"/>
        </w:rPr>
        <w:t>execution</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achievement (hereinafter also referred to as work), which are grouped under "1"</w:t>
      </w:r>
      <w:r w:rsidR="005B31CF" w:rsidRPr="00EB062C">
        <w:rPr>
          <w:rFonts w:ascii="GHEA Grapalat" w:hAnsi="GHEA Grapalat" w:cs="Sylfaen"/>
          <w:sz w:val="22"/>
          <w:szCs w:val="22"/>
          <w:lang w:val="hy-AM"/>
        </w:rPr>
        <w:t>dosage</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Size</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E072D7"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62D0EB88" w:rsidR="005F0F9D" w:rsidRPr="009C015B" w:rsidRDefault="00D11DD1"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216</w:t>
            </w:r>
            <w:r>
              <w:rPr>
                <w:rFonts w:ascii="Calibri" w:hAnsi="Calibri" w:cs="Calibri"/>
                <w:b/>
                <w:i/>
                <w:sz w:val="22"/>
                <w:szCs w:val="22"/>
              </w:rPr>
              <w:t> </w:t>
            </w:r>
            <w:r>
              <w:rPr>
                <w:rFonts w:ascii="GHEA Grapalat" w:hAnsi="GHEA Grapalat"/>
                <w:b/>
                <w:i/>
                <w:sz w:val="22"/>
                <w:szCs w:val="22"/>
              </w:rPr>
              <w:t>927 014</w:t>
            </w:r>
          </w:p>
        </w:tc>
        <w:tc>
          <w:tcPr>
            <w:tcW w:w="6840" w:type="dxa"/>
            <w:vAlign w:val="center"/>
          </w:tcPr>
          <w:p w14:paraId="30ABAB0F" w14:textId="075C2CBC" w:rsidR="005F0F9D" w:rsidRPr="006058D2" w:rsidRDefault="00D11DD1" w:rsidP="005F0F9D">
            <w:pPr>
              <w:pStyle w:val="23"/>
              <w:spacing w:line="240" w:lineRule="auto"/>
              <w:ind w:firstLine="0"/>
              <w:jc w:val="center"/>
              <w:rPr>
                <w:rFonts w:ascii="GHEA Grapalat" w:hAnsi="GHEA Grapalat"/>
                <w:b/>
                <w:i/>
                <w:color w:val="0000FF"/>
                <w:sz w:val="22"/>
                <w:szCs w:val="22"/>
              </w:rPr>
            </w:pPr>
            <w:r w:rsidRPr="009E402F">
              <w:rPr>
                <w:rFonts w:ascii="GHEA Grapalat" w:hAnsi="GHEA Grapalat"/>
                <w:sz w:val="22"/>
                <w:szCs w:val="22"/>
                <w:lang w:val="hy-AM"/>
              </w:rPr>
              <w:t>"</w:t>
            </w:r>
            <w:r w:rsidRPr="009E402F">
              <w:rPr>
                <w:rFonts w:ascii="GHEA Grapalat" w:hAnsi="GHEA Grapalat" w:cs="Sylfaen"/>
                <w:sz w:val="22"/>
                <w:szCs w:val="22"/>
                <w:lang w:val="hy-AM"/>
              </w:rPr>
              <w:t xml:space="preserve">Armenia</w:t>
            </w:r>
            <w:r w:rsidRPr="009E402F">
              <w:rPr>
                <w:rFonts w:ascii="GHEA Grapalat" w:hAnsi="GHEA Grapalat"/>
                <w:sz w:val="22"/>
                <w:szCs w:val="22"/>
                <w:lang w:val="hy-AM"/>
              </w:rPr>
              <w:t>Masis, Ararat Province</w:t>
            </w:r>
            <w:r w:rsidRPr="009E402F">
              <w:rPr>
                <w:rFonts w:ascii="GHEA Grapalat" w:hAnsi="GHEA Grapalat" w:cs="Sylfaen"/>
                <w:sz w:val="22"/>
                <w:szCs w:val="22"/>
                <w:lang w:val="hy-AM"/>
              </w:rPr>
              <w:t xml:space="preserve">Masis town of the community</w:t>
            </w:r>
            <w:r w:rsidRPr="009E402F">
              <w:rPr>
                <w:rFonts w:ascii="GHEA Grapalat" w:hAnsi="GHEA Grapalat"/>
                <w:sz w:val="22"/>
                <w:szCs w:val="22"/>
                <w:lang w:val="hy-AM"/>
              </w:rPr>
              <w:t>"Masis Nursery-Kindergarten No. 5" NGO</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 xml:space="preserve">,</w:t>
      </w:r>
      <w:r w:rsidRPr="008419F9">
        <w:rPr>
          <w:rFonts w:ascii="GHEA Grapalat" w:hAnsi="GHEA Grapalat" w:cs="Sylfaen"/>
          <w:b/>
          <w:sz w:val="20"/>
        </w:rPr>
        <w:t>THEIR EVALUATION PROCEDURE, CONDITIONS FOR SUBMITTING QUALIFICATION IN CASE OF RECOGNITION AS A SELECTED PARTICIPANT</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This</w:t>
      </w:r>
      <w:r w:rsidR="00753E6E" w:rsidRPr="0093002B">
        <w:rPr>
          <w:rFonts w:ascii="GHEA Grapalat" w:hAnsi="GHEA Grapalat" w:cs="Arial Armenian"/>
          <w:sz w:val="20"/>
          <w:lang w:val="es-ES"/>
        </w:rPr>
        <w:t xml:space="preserve">  to the procedure</w:t>
      </w:r>
      <w:r w:rsidR="00753E6E" w:rsidRPr="0093002B">
        <w:rPr>
          <w:rFonts w:ascii="GHEA Grapalat" w:hAnsi="GHEA Grapalat" w:cs="Sylfaen"/>
          <w:sz w:val="20"/>
          <w:lang w:val="ru-RU"/>
        </w:rPr>
        <w:t>to participate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right</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they don't have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persons.</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 xml:space="preserve">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xml:space="preserve">, for bribery or bribery mediation and crimes against economic activities provided for by law,</w:t>
      </w:r>
      <w:r w:rsidRPr="0093002B">
        <w:rPr>
          <w:rFonts w:ascii="GHEA Grapalat" w:hAnsi="GHEA Grapalat" w:cs="Sylfaen"/>
          <w:sz w:val="20"/>
          <w:szCs w:val="20"/>
          <w:lang w:val="es-ES"/>
        </w:rPr>
        <w:t xml:space="preserve">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 xml:space="preserve">,</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 xml:space="preserve">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which</w:t>
      </w:r>
      <w:r w:rsidRPr="00564A7B">
        <w:rPr>
          <w:rFonts w:ascii="GHEA Grapalat" w:hAnsi="GHEA Grapalat" w:cs="Calibri"/>
          <w:color w:val="000000"/>
          <w:lang w:val="hy-AM"/>
        </w:rPr>
        <w:t xml:space="preserve">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 xml:space="preserve">based on the paragraph, on the basis of commitments not to participate in procurement processes,</w:t>
      </w:r>
      <w:r>
        <w:rPr>
          <w:rFonts w:ascii="GHEA Grapalat" w:hAnsi="GHEA Grapalat"/>
          <w:sz w:val="20"/>
          <w:szCs w:val="20"/>
          <w:lang w:val="es-ES"/>
        </w:rPr>
        <w:t xml:space="preserve">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 application is not subject to rejection.</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 xml:space="preserve">2nd</w:t>
      </w:r>
      <w:r w:rsidRPr="0093002B">
        <w:rPr>
          <w:rFonts w:ascii="GHEA Grapalat" w:hAnsi="GHEA Grapalat" w:cs="Sylfaen"/>
          <w:sz w:val="20"/>
          <w:lang w:val="es-ES"/>
        </w:rPr>
        <w:t>part</w:t>
      </w:r>
      <w:r w:rsidRPr="0093002B">
        <w:rPr>
          <w:rFonts w:ascii="GHEA Grapalat" w:hAnsi="GHEA Grapalat" w:cs="Arial"/>
          <w:sz w:val="20"/>
          <w:lang w:val="es-ES"/>
        </w:rPr>
        <w:t xml:space="preserve">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 xml:space="preserve">The committee assessing the authenticity of the participant's statement (hereinafter referred to as the committee) shall assess it under the conditions set forth in this invitation.</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4" w:name="_Hlk201942661"/>
      <w:r w:rsidRPr="00BA48A4">
        <w:rPr>
          <w:rFonts w:ascii="GHEA Grapalat" w:hAnsi="GHEA Grapalat" w:cs="Sylfaen"/>
          <w:sz w:val="20"/>
          <w:szCs w:val="20"/>
        </w:rPr>
        <w:t>Participant, pursuant to Article 6, Part 1, Clause 6 of the Law, as well as</w:t>
      </w:r>
      <w:bookmarkStart w:id="5" w:name="_Hlk201928997"/>
      <w:r w:rsidRPr="00564A7B">
        <w:rPr>
          <w:rFonts w:ascii="GHEA Grapalat" w:hAnsi="GHEA Grapalat" w:cs="Calibri"/>
          <w:color w:val="000000"/>
          <w:lang w:val="hy-AM"/>
        </w:rPr>
        <w:t xml:space="preserve">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5"/>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 xml:space="preserve">affiliated persons defined in this clause and (or)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 xml:space="preserve">(</w:t>
      </w:r>
      <w:r w:rsidRPr="0093002B">
        <w:rPr>
          <w:rFonts w:ascii="GHEA Grapalat" w:hAnsi="GHEA Grapalat" w:cs="Sylfaen"/>
          <w:sz w:val="20"/>
          <w:szCs w:val="20"/>
          <w:lang w:val="hy-AM"/>
        </w:rPr>
        <w:t>persons</w:t>
      </w:r>
      <w:r w:rsidRPr="0093002B">
        <w:rPr>
          <w:rFonts w:ascii="GHEA Grapalat" w:hAnsi="GHEA Grapalat"/>
          <w:sz w:val="20"/>
          <w:szCs w:val="20"/>
          <w:lang w:val="es-ES"/>
        </w:rPr>
        <w:t xml:space="preserve">)</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 xml:space="preserve">(</w:t>
      </w:r>
      <w:r w:rsidRPr="0093002B">
        <w:rPr>
          <w:rFonts w:ascii="GHEA Grapalat" w:hAnsi="GHEA Grapalat" w:cs="Sylfaen"/>
          <w:sz w:val="20"/>
          <w:szCs w:val="20"/>
          <w:lang w:val="hy-AM"/>
        </w:rPr>
        <w:t>persons</w:t>
      </w:r>
      <w:r w:rsidRPr="0093002B">
        <w:rPr>
          <w:rFonts w:ascii="GHEA Grapalat" w:hAnsi="GHEA Grapalat"/>
          <w:sz w:val="20"/>
          <w:szCs w:val="20"/>
          <w:lang w:val="es-ES"/>
        </w:rPr>
        <w:t xml:space="preserve">)</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 xml:space="preserve">(share)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 xml:space="preserve">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 xml:space="preserve">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xml:space="preserve">) c</w:t>
      </w:r>
      <w:r w:rsidRPr="0093002B">
        <w:rPr>
          <w:rFonts w:ascii="GHEA Grapalat" w:hAnsi="GHEA Grapalat" w:cs="Sylfaen"/>
          <w:sz w:val="20"/>
          <w:lang w:val="hy-AM"/>
        </w:rPr>
        <w:t>Numiner</w:t>
      </w:r>
      <w:r w:rsidRPr="0093002B">
        <w:rPr>
          <w:rFonts w:ascii="GHEA Grapalat" w:hAnsi="GHEA Grapalat" w:cs="Times Armenian"/>
          <w:sz w:val="20"/>
          <w:lang w:val="af-ZA"/>
        </w:rPr>
        <w:t xml:space="preserve">c</w:t>
      </w:r>
      <w:r w:rsidRPr="0093002B">
        <w:rPr>
          <w:rFonts w:ascii="GHEA Grapalat" w:hAnsi="GHEA Grapalat" w:cs="Sylfaen"/>
          <w:sz w:val="20"/>
          <w:lang w:val="hy-AM"/>
        </w:rPr>
        <w:t>cases of participation in the process.</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physical</w:t>
      </w:r>
      <w:r w:rsidRPr="0093002B">
        <w:rPr>
          <w:rFonts w:ascii="GHEA Grapalat" w:hAnsi="GHEA Grapalat" w:cs="GHEA Grapalat"/>
          <w:sz w:val="20"/>
          <w:szCs w:val="20"/>
          <w:lang w:val="hy-AM"/>
        </w:rPr>
        <w:t xml:space="preserve">persons are considered to be related,</w:t>
      </w:r>
      <w:r w:rsidRPr="0093002B">
        <w:rPr>
          <w:rFonts w:ascii="GHEA Grapalat" w:hAnsi="GHEA Grapalat"/>
          <w:sz w:val="20"/>
          <w:szCs w:val="20"/>
          <w:lang w:val="hy-AM"/>
        </w:rPr>
        <w:t xml:space="preserve">if they are members of the same family, or run a common household or joint business,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persons and legal entities are considered to be related if they have acted in concert based on common economic interests, or if the natural person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 xml:space="preserve">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2.6 Participants may participate in this procedure in a joint venture (consortium). In such a case:</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Law</w:t>
      </w:r>
      <w:r w:rsidRPr="0093002B">
        <w:rPr>
          <w:rFonts w:ascii="GHEA Grapalat" w:hAnsi="GHEA Grapalat" w:cs="Arial"/>
          <w:sz w:val="20"/>
          <w:lang w:val="af-ZA"/>
        </w:rPr>
        <w:t xml:space="preserve">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xml:space="preserve">`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 xml:space="preserve">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 xml:space="preserve">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 xml:space="preserve">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 xml:space="preserve">in the system and</w:t>
      </w:r>
      <w:r w:rsidR="00757A3F" w:rsidRPr="0093002B">
        <w:rPr>
          <w:rFonts w:ascii="GHEA Grapalat" w:hAnsi="GHEA Grapalat" w:cs="Sylfaen"/>
          <w:sz w:val="20"/>
          <w:lang w:val="af-ZA"/>
        </w:rPr>
        <w:t xml:space="preserve">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 xml:space="preserve">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 xml:space="preserve">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Clarification</w:t>
      </w:r>
      <w:r w:rsidRPr="0093002B">
        <w:rPr>
          <w:rFonts w:ascii="GHEA Grapalat" w:hAnsi="GHEA Grapalat" w:cs="Arial Unicode"/>
          <w:sz w:val="20"/>
          <w:lang w:val="af-ZA"/>
        </w:rPr>
        <w:t xml:space="preserve"> </w:t>
      </w:r>
      <w:r w:rsidRPr="0093002B">
        <w:rPr>
          <w:rFonts w:ascii="GHEA Grapalat" w:hAnsi="GHEA Grapalat" w:cs="Sylfaen"/>
          <w:sz w:val="20"/>
          <w:lang w:val="ru-RU"/>
        </w:rPr>
        <w:t>no</w:t>
      </w:r>
      <w:r w:rsidRPr="0093002B">
        <w:rPr>
          <w:rFonts w:ascii="GHEA Grapalat" w:hAnsi="GHEA Grapalat" w:cs="Arial Unicode"/>
          <w:sz w:val="20"/>
          <w:lang w:val="af-ZA"/>
        </w:rPr>
        <w:t xml:space="preserve"> </w:t>
      </w:r>
      <w:r w:rsidRPr="0093002B">
        <w:rPr>
          <w:rFonts w:ascii="GHEA Grapalat" w:hAnsi="GHEA Grapalat" w:cs="Sylfaen"/>
          <w:sz w:val="20"/>
          <w:lang w:val="ru-RU"/>
        </w:rPr>
        <w:t>provided</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93002B">
        <w:rPr>
          <w:rFonts w:ascii="GHEA Grapalat" w:hAnsi="GHEA Grapalat" w:cs="Sylfaen"/>
          <w:sz w:val="20"/>
          <w:lang w:val="ru-RU"/>
        </w:rPr>
        <w:t>defined</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in violation</w:t>
      </w:r>
      <w:r w:rsidRPr="0093002B">
        <w:rPr>
          <w:rFonts w:ascii="GHEA Grapalat" w:hAnsi="GHEA Grapalat" w:cs="Arial Unicode"/>
          <w:sz w:val="20"/>
          <w:lang w:val="af-ZA"/>
        </w:rPr>
        <w:t xml:space="preserve">,</w:t>
      </w:r>
      <w:r w:rsidRPr="0093002B">
        <w:rPr>
          <w:rFonts w:ascii="GHEA Grapalat" w:hAnsi="GHEA Grapalat" w:cs="Sylfaen"/>
          <w:sz w:val="20"/>
          <w:lang w:val="ru-RU"/>
        </w:rPr>
        <w:t>how</w:t>
      </w:r>
      <w:r w:rsidRPr="0093002B">
        <w:rPr>
          <w:rFonts w:ascii="GHEA Grapalat" w:hAnsi="GHEA Grapalat" w:cs="Arial Unicode"/>
          <w:sz w:val="20"/>
          <w:lang w:val="af-ZA"/>
        </w:rPr>
        <w:t xml:space="preserve"> </w:t>
      </w:r>
      <w:r w:rsidRPr="0093002B">
        <w:rPr>
          <w:rFonts w:ascii="GHEA Grapalat" w:hAnsi="GHEA Grapalat" w:cs="Sylfaen"/>
          <w:sz w:val="20"/>
          <w:lang w:val="ru-RU"/>
        </w:rPr>
        <w:t>also</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out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this</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content</w:t>
      </w:r>
      <w:r w:rsidRPr="0093002B">
        <w:rPr>
          <w:rFonts w:ascii="GHEA Grapalat" w:hAnsi="GHEA Grapalat" w:cs="Arial Unicode"/>
          <w:sz w:val="20"/>
          <w:lang w:val="af-ZA"/>
        </w:rPr>
        <w:t xml:space="preserve"> </w:t>
      </w:r>
      <w:r w:rsidRPr="0093002B">
        <w:rPr>
          <w:rFonts w:ascii="GHEA Grapalat" w:hAnsi="GHEA Grapalat" w:cs="Sylfaen"/>
          <w:sz w:val="20"/>
          <w:lang w:val="ru-RU"/>
        </w:rPr>
        <w:t>scope or if the request concerns the technical specifications of the devices and equipment to be offered by the latter in terms of their equivalence with the technical specifications provided for in this invitation</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Applications</w:t>
      </w:r>
      <w:r w:rsidRPr="0093002B">
        <w:rPr>
          <w:rFonts w:ascii="GHEA Grapalat" w:hAnsi="GHEA Grapalat" w:cs="Arial Unicode"/>
          <w:sz w:val="20"/>
          <w:lang w:val="af-ZA"/>
        </w:rPr>
        <w:t xml:space="preserve"> </w:t>
      </w:r>
      <w:r w:rsidRPr="0093002B">
        <w:rPr>
          <w:rFonts w:ascii="GHEA Grapalat" w:hAnsi="GHEA Grapalat" w:cs="Sylfaen"/>
          <w:sz w:val="20"/>
          <w:lang w:val="ru-RU"/>
        </w:rPr>
        <w:t>presentation</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upon expiration</w:t>
      </w:r>
      <w:r w:rsidRPr="0093002B">
        <w:rPr>
          <w:rFonts w:ascii="GHEA Grapalat" w:hAnsi="GHEA Grapalat" w:cs="Arial Unicode"/>
          <w:sz w:val="20"/>
          <w:lang w:val="af-ZA"/>
        </w:rPr>
        <w:t xml:space="preserve"> </w:t>
      </w:r>
      <w:r w:rsidRPr="0093002B">
        <w:rPr>
          <w:rFonts w:ascii="GHEA Grapalat" w:hAnsi="GHEA Grapalat" w:cs="Sylfaen"/>
          <w:sz w:val="20"/>
          <w:lang w:val="ru-RU"/>
        </w:rPr>
        <w:t>at least</w:t>
      </w:r>
      <w:r w:rsidRPr="0093002B">
        <w:rPr>
          <w:rFonts w:ascii="GHEA Grapalat" w:hAnsi="GHEA Grapalat" w:cs="Arial Unicode"/>
          <w:sz w:val="20"/>
          <w:lang w:val="af-ZA"/>
        </w:rPr>
        <w:t xml:space="preserve"> </w:t>
      </w:r>
      <w:r w:rsidRPr="0093002B">
        <w:rPr>
          <w:rFonts w:ascii="GHEA Grapalat" w:hAnsi="GHEA Grapalat" w:cs="Sylfaen"/>
          <w:sz w:val="20"/>
          <w:lang w:val="ru-RU"/>
        </w:rPr>
        <w:t>five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forward</w:t>
      </w:r>
      <w:r w:rsidRPr="0093002B">
        <w:rPr>
          <w:rFonts w:ascii="GHEA Grapalat" w:hAnsi="GHEA Grapalat" w:cs="Arial Unicode"/>
          <w:sz w:val="20"/>
          <w:lang w:val="af-ZA"/>
        </w:rPr>
        <w:t xml:space="preserve"> </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can</w:t>
      </w:r>
      <w:r w:rsidRPr="0093002B">
        <w:rPr>
          <w:rFonts w:ascii="GHEA Grapalat" w:hAnsi="GHEA Grapalat" w:cs="Arial Unicode"/>
          <w:sz w:val="20"/>
          <w:lang w:val="af-ZA"/>
        </w:rPr>
        <w:t xml:space="preserve"> </w:t>
      </w:r>
      <w:r w:rsidRPr="0093002B">
        <w:rPr>
          <w:rFonts w:ascii="GHEA Grapalat" w:hAnsi="GHEA Grapalat" w:cs="Sylfaen"/>
          <w:sz w:val="20"/>
          <w:lang w:val="ru-RU"/>
        </w:rPr>
        <w:t>are</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on the day</w:t>
      </w:r>
      <w:r w:rsidRPr="0093002B">
        <w:rPr>
          <w:rFonts w:ascii="GHEA Grapalat" w:hAnsi="GHEA Grapalat" w:cs="Arial Unicode"/>
          <w:sz w:val="20"/>
          <w:lang w:val="af-ZA"/>
        </w:rPr>
        <w:t xml:space="preserve"> </w:t>
      </w:r>
      <w:r w:rsidRPr="0093002B">
        <w:rPr>
          <w:rFonts w:ascii="GHEA Grapalat" w:hAnsi="GHEA Grapalat" w:cs="Sylfaen"/>
          <w:sz w:val="20"/>
          <w:lang w:val="ru-RU"/>
        </w:rPr>
        <w:t>subsequent</w:t>
      </w:r>
      <w:r w:rsidRPr="0093002B">
        <w:rPr>
          <w:rFonts w:ascii="GHEA Grapalat" w:hAnsi="GHEA Grapalat" w:cs="Arial Unicode"/>
          <w:sz w:val="20"/>
          <w:lang w:val="af-ZA"/>
        </w:rPr>
        <w:t xml:space="preserve"> </w:t>
      </w:r>
      <w:r w:rsidRPr="0093002B">
        <w:rPr>
          <w:rFonts w:ascii="GHEA Grapalat" w:hAnsi="GHEA Grapalat" w:cs="Sylfaen"/>
          <w:sz w:val="20"/>
          <w:lang w:val="ru-RU"/>
        </w:rPr>
        <w:t>three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during</w:t>
      </w:r>
      <w:r w:rsidRPr="0093002B">
        <w:rPr>
          <w:rFonts w:ascii="GHEA Grapalat" w:hAnsi="GHEA Grapalat" w:cs="Arial Unicode"/>
          <w:sz w:val="20"/>
          <w:lang w:val="af-ZA"/>
        </w:rPr>
        <w:t xml:space="preserve"> </w:t>
      </w:r>
      <w:r w:rsidRPr="0093002B">
        <w:rPr>
          <w:rFonts w:ascii="GHEA Grapalat" w:hAnsi="GHEA Grapalat" w:cs="Sylfaen"/>
          <w:sz w:val="20"/>
          <w:lang w:val="ru-RU"/>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and</w:t>
      </w:r>
      <w:r w:rsidRPr="0093002B">
        <w:rPr>
          <w:rFonts w:ascii="GHEA Grapalat" w:hAnsi="GHEA Grapalat" w:cs="Arial Unicode"/>
          <w:sz w:val="20"/>
          <w:lang w:val="af-ZA"/>
        </w:rPr>
        <w:t xml:space="preserve"> </w:t>
      </w:r>
      <w:r w:rsidRPr="0093002B">
        <w:rPr>
          <w:rFonts w:ascii="GHEA Grapalat" w:hAnsi="GHEA Grapalat" w:cs="Sylfaen"/>
          <w:sz w:val="20"/>
          <w:lang w:val="ru-RU"/>
        </w:rPr>
        <w:t>them</w:t>
      </w:r>
      <w:r w:rsidRPr="0093002B">
        <w:rPr>
          <w:rFonts w:ascii="GHEA Grapalat" w:hAnsi="GHEA Grapalat" w:cs="Arial Unicode"/>
          <w:sz w:val="20"/>
          <w:lang w:val="af-ZA"/>
        </w:rPr>
        <w:t xml:space="preserve"> </w:t>
      </w:r>
      <w:r w:rsidRPr="0093002B">
        <w:rPr>
          <w:rFonts w:ascii="GHEA Grapalat" w:hAnsi="GHEA Grapalat" w:cs="Sylfaen"/>
          <w:sz w:val="20"/>
          <w:lang w:val="ru-RU"/>
        </w:rPr>
        <w:t>to provide</w:t>
      </w:r>
      <w:r w:rsidRPr="0093002B">
        <w:rPr>
          <w:rFonts w:ascii="GHEA Grapalat" w:hAnsi="GHEA Grapalat" w:cs="Arial Unicode"/>
          <w:sz w:val="20"/>
          <w:lang w:val="af-ZA"/>
        </w:rPr>
        <w:t xml:space="preserve"> </w:t>
      </w:r>
      <w:r w:rsidRPr="0093002B">
        <w:rPr>
          <w:rFonts w:ascii="GHEA Grapalat" w:hAnsi="GHEA Grapalat" w:cs="Sylfaen"/>
          <w:sz w:val="20"/>
          <w:lang w:val="ru-RU"/>
        </w:rPr>
        <w:t>conditions</w:t>
      </w:r>
      <w:r w:rsidRPr="0093002B">
        <w:rPr>
          <w:rFonts w:ascii="GHEA Grapalat" w:hAnsi="GHEA Grapalat" w:cs="Arial Unicode"/>
          <w:sz w:val="20"/>
          <w:lang w:val="af-ZA"/>
        </w:rPr>
        <w:t xml:space="preserve"> </w:t>
      </w:r>
      <w:r w:rsidRPr="0093002B">
        <w:rPr>
          <w:rFonts w:ascii="GHEA Grapalat" w:hAnsi="GHEA Grapalat" w:cs="Sylfaen"/>
          <w:sz w:val="20"/>
          <w:lang w:val="ru-RU"/>
        </w:rPr>
        <w:t>about</w:t>
      </w:r>
      <w:r w:rsidRPr="0093002B">
        <w:rPr>
          <w:rFonts w:ascii="GHEA Grapalat" w:hAnsi="GHEA Grapalat" w:cs="Arial Unicode"/>
          <w:sz w:val="20"/>
          <w:lang w:val="af-ZA"/>
        </w:rPr>
        <w:t xml:space="preserve"> </w:t>
      </w:r>
      <w:r w:rsidRPr="0093002B">
        <w:rPr>
          <w:rFonts w:ascii="GHEA Grapalat" w:hAnsi="GHEA Grapalat" w:cs="Sylfaen"/>
          <w:sz w:val="20"/>
          <w:lang w:val="ru-RU"/>
        </w:rPr>
        <w:t>announcement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being published</w:t>
      </w:r>
      <w:r w:rsidRPr="0093002B">
        <w:rPr>
          <w:rFonts w:ascii="GHEA Grapalat" w:hAnsi="GHEA Grapalat" w:cs="Arial Unicode"/>
          <w:sz w:val="20"/>
          <w:lang w:val="af-ZA"/>
        </w:rPr>
        <w:t xml:space="preserve">in the system and</w:t>
      </w:r>
      <w:r w:rsidRPr="0093002B">
        <w:rPr>
          <w:rFonts w:ascii="GHEA Grapalat" w:hAnsi="GHEA Grapalat" w:cs="Sylfaen"/>
          <w:sz w:val="20"/>
          <w:lang w:val="ru-RU"/>
        </w:rPr>
        <w:t>newsletter</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 xml:space="preserve">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 xml:space="preserve">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 xml:space="preserve">,</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14:paraId="29AA095A" w14:textId="0B2C4ACA"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683073">
        <w:rPr>
          <w:rFonts w:ascii="GHEA Grapalat" w:hAnsi="GHEA Grapalat"/>
          <w:b/>
          <w:i/>
          <w:sz w:val="22"/>
          <w:szCs w:val="22"/>
        </w:rPr>
        <w:t>11:00 AM on the 14th day.</w:t>
      </w:r>
      <w:r w:rsidR="008B1605" w:rsidRPr="00683073">
        <w:rPr>
          <w:rFonts w:ascii="GHEA Grapalat" w:hAnsi="GHEA Grapalat" w:cs="Sylfaen"/>
          <w:szCs w:val="24"/>
          <w:lang w:val="hy-AM"/>
        </w:rPr>
        <w:t xml:space="preserve">Applications submitted after the application deadline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an application-declaration, approved by him/her, provided for in point 2.1 of part 2 of this invitation, indicating the e-mail address, taxpayer registration number, business address and telephone number,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a) confirmation of the compliance of the data of the person and his/her affiliated persons with the requirements for the right to participate set out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2) a price offer approved by him/her;</w:t>
      </w:r>
      <w:bookmarkEnd w:id="7"/>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securing the application in the form of cash or bank guarantee</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a copy of the joint activity agreement, if the participants participate in this procedure in a joint activity manner (consortium).</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8" w:name="_Hlk9262052"/>
      <w:r w:rsidRPr="00CF0144">
        <w:rPr>
          <w:rFonts w:ascii="GHEA Grapalat" w:hAnsi="GHEA Grapalat" w:cs="Sylfaen"/>
          <w:sz w:val="20"/>
          <w:szCs w:val="24"/>
          <w:lang w:val="hy-AM" w:eastAsia="en-US"/>
        </w:rPr>
        <w:t>Moreover, in case of participation in this procedure in a joint venture (consortium):</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Implementation of construction in the field of urban development</w:t>
      </w:r>
      <w:r w:rsidRPr="00CF0144">
        <w:rPr>
          <w:rFonts w:ascii="GHEA Grapalat" w:hAnsi="GHEA Grapalat"/>
          <w:sz w:val="20"/>
          <w:szCs w:val="20"/>
          <w:lang w:val="hy-AM"/>
        </w:rPr>
        <w:t>"license, with insert."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Works</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implementation</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number</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required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special</w:t>
      </w:r>
      <w:r w:rsidRPr="00CF0144">
        <w:rPr>
          <w:rFonts w:ascii="GHEA Grapalat" w:hAnsi="GHEA Grapalat" w:cs="Times Armenian"/>
          <w:bCs/>
          <w:color w:val="000000"/>
          <w:sz w:val="20"/>
          <w:szCs w:val="20"/>
          <w:lang w:val="hy-AM"/>
        </w:rPr>
        <w:t>c</w:t>
      </w:r>
      <w:r w:rsidRPr="00CF0144">
        <w:rPr>
          <w:rFonts w:ascii="GHEA Grapalat" w:hAnsi="GHEA Grapalat" w:cs="Sylfaen"/>
          <w:bCs/>
          <w:color w:val="000000"/>
          <w:sz w:val="20"/>
          <w:szCs w:val="20"/>
          <w:lang w:val="hy-AM"/>
        </w:rPr>
        <w:t>behind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list:</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 xml:space="preserve">through the system.</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NB is the estimated price for the construction works published in this invitation.</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The head of the client shall notify in writing about the return 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 xml:space="preserve">:</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has been declared a selected participant, but refuses or is deprived of the right to conclude a contract;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has violated an obligation undertaken within the framework of the procurement process, which has led to the termination of the Participant's further participation in the process;</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216EAA"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The opening of bids will be carried out through the system from the date of publication of the announcement and invitation of this procedure in the system.</w:t>
      </w:r>
      <w:r w:rsidR="004C3803" w:rsidRPr="00F211E7">
        <w:rPr>
          <w:rFonts w:ascii="GHEA Grapalat" w:hAnsi="GHEA Grapalat"/>
          <w:b/>
          <w:i/>
          <w:sz w:val="22"/>
          <w:szCs w:val="22"/>
        </w:rPr>
        <w:t>at 11:00 on the 14th day of the month</w:t>
      </w:r>
      <w:bookmarkStart w:id="9" w:name="_GoBack"/>
      <w:bookmarkEnd w:id="9"/>
      <w:r w:rsidR="004C3803" w:rsidRPr="00F211E7">
        <w:rPr>
          <w:rFonts w:ascii="GHEA Grapalat" w:hAnsi="GHEA Grapalat" w:cs="Sylfaen"/>
          <w:b/>
          <w:sz w:val="22"/>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At the bid opening and evaluation session, the chairman of the committee (chairman of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negotiations shall be held no earlier than the second and no later than the fifth business day following the date of sending the notice,</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In case of non-application of this clause, the procedure shall be declared null and void pursuant to Article 37, Part 1, Clause 1 of the Law.</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 xml:space="preserve">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9262487"/>
      <w:bookmarkStart w:id="11" w:name="_Hlk201929087"/>
      <w:bookmarkEnd w:id="11"/>
      <w:bookmarkEnd w:id="10"/>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the next working day:</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w:t>
      </w:r>
      <w:r w:rsidRPr="00E34548">
        <w:rPr>
          <w:rFonts w:ascii="Calibri" w:hAnsi="Calibri" w:cs="Calibri"/>
          <w:sz w:val="20"/>
          <w:lang w:val="af-ZA"/>
        </w:rPr>
        <w:t> </w:t>
      </w:r>
      <w:r w:rsidRPr="00E34548">
        <w:rPr>
          <w:rFonts w:ascii="GHEA Grapalat" w:hAnsi="GHEA Grapalat" w:cs="Sylfaen"/>
          <w:sz w:val="20"/>
          <w:lang w:val="hy-AM"/>
        </w:rPr>
        <w:t>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bookmarkEnd w:id="13"/>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End w:id="14"/>
      <w:bookmarkEnd w:id="15"/>
      <w:bookmarkStart w:id="16" w:name="_Hlk201942453"/>
      <w:r w:rsidRPr="00E34548">
        <w:rPr>
          <w:rFonts w:ascii="GHEA Grapalat" w:hAnsi="GHEA Grapalat"/>
          <w:sz w:val="20"/>
          <w:szCs w:val="20"/>
          <w:lang w:val="es-ES"/>
        </w:rPr>
        <w:t>Included in the list provided for in subparagraph 2 of paragraph 2 of the RA Government Decision No. 817-A dated 20.06.2025</w:t>
      </w:r>
      <w:r w:rsidRPr="00E34548">
        <w:rPr>
          <w:rFonts w:ascii="GHEA Grapalat" w:hAnsi="GHEA Grapalat" w:cs="Sylfaen"/>
          <w:sz w:val="20"/>
          <w:lang w:val="af-ZA"/>
        </w:rPr>
        <w:t xml:space="preserve">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8.17 Participants and their representatives may attend committee meetings. Participants or their representatives may request copies of the minutes of committee meetings, which shall be provided within one calendar day.</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A resident of the Republic of Armenia</w:t>
      </w:r>
      <w:r w:rsidRPr="0093002B">
        <w:rPr>
          <w:rFonts w:ascii="GHEA Grapalat" w:hAnsi="GHEA Grapalat" w:cs="Sylfaen"/>
          <w:szCs w:val="24"/>
        </w:rPr>
        <w:softHyphen/>
      </w:r>
      <w:r w:rsidRPr="0093002B">
        <w:rPr>
          <w:rFonts w:ascii="GHEA Grapalat" w:hAnsi="GHEA Grapalat" w:cs="Sylfaen"/>
          <w:szCs w:val="24"/>
          <w:lang w:val="ru-RU"/>
        </w:rPr>
        <w:t>The attachments are the supporting documents included in the application.</w:t>
      </w:r>
      <w:r w:rsidRPr="0093002B">
        <w:rPr>
          <w:rFonts w:ascii="GHEA Grapalat" w:hAnsi="GHEA Grapalat" w:cs="Sylfaen"/>
          <w:szCs w:val="24"/>
        </w:rPr>
        <w:softHyphen/>
      </w:r>
      <w:r w:rsidRPr="0093002B">
        <w:rPr>
          <w:rFonts w:ascii="GHEA Grapalat" w:hAnsi="GHEA Grapalat" w:cs="Sylfaen"/>
          <w:szCs w:val="24"/>
          <w:lang w:val="ru-RU"/>
        </w:rPr>
        <w:t>documents are certified with an electronic digital signature, and the Republic of Armenia</w:t>
      </w:r>
      <w:r w:rsidRPr="0093002B">
        <w:rPr>
          <w:rFonts w:ascii="GHEA Grapalat" w:hAnsi="GHEA Grapalat" w:cs="Sylfaen"/>
          <w:szCs w:val="24"/>
        </w:rPr>
        <w:softHyphen/>
      </w:r>
      <w:r w:rsidRPr="0093002B">
        <w:rPr>
          <w:rFonts w:ascii="GHEA Grapalat" w:hAnsi="GHEA Grapalat" w:cs="Sylfaen"/>
          <w:szCs w:val="24"/>
          <w:lang w:val="ru-RU"/>
        </w:rPr>
        <w:t>Participants who are not residents of the state shall submit these documents in a printed (scanned) version of the certified original document.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 xml:space="preserve">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93002B">
        <w:rPr>
          <w:rFonts w:ascii="GHEA Grapalat" w:hAnsi="GHEA Grapalat" w:cs="Sylfaen"/>
          <w:szCs w:val="24"/>
          <w:lang w:val="ru-RU"/>
        </w:rPr>
        <w:t>If the applicant fails to respond, the application of the participant in question is rejected.</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 xml:space="preserve">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 xml:space="preserve">,</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 xml:space="preserve">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unsuccessful.</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The contract is concluded by the client based on the decision of the commission. The contract is concluded in writing, by drawing up a single document.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 xml:space="preserve">within the stipulated period, and according to the draft contract to be signed</w:t>
      </w:r>
      <w:r w:rsidR="00491A74" w:rsidRPr="0093002B">
        <w:rPr>
          <w:rFonts w:ascii="Courier New" w:hAnsi="Courier New" w:cs="Courier New"/>
          <w:sz w:val="20"/>
          <w:lang w:val="hy-AM"/>
        </w:rPr>
        <w:t> </w:t>
      </w:r>
      <w:r w:rsidR="00491A74" w:rsidRPr="0093002B">
        <w:rPr>
          <w:rFonts w:ascii="GHEA Grapalat" w:hAnsi="GHEA Grapalat" w:cs="Sylfaen"/>
          <w:sz w:val="20"/>
          <w:lang w:val="hy-AM"/>
        </w:rPr>
        <w:t>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If the procurement procedure is organized in lots and a participant is recognized as a selected participant in respect of more than one lot</w:t>
      </w:r>
      <w:r w:rsidR="0033399B" w:rsidRPr="0093002B">
        <w:rPr>
          <w:rFonts w:ascii="GHEA Grapalat" w:hAnsi="GHEA Grapalat" w:cs="Sylfaen"/>
          <w:sz w:val="20"/>
          <w:lang w:val="hy-AM"/>
        </w:rPr>
        <w:t xml:space="preserve">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 xml:space="preserve">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The Client's manager shall notify in writing of the return of the contract or qualification security:</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According to Article 37 of the Law, the Commission shall declare this procedure invalid if:</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none of the applications meet the conditions of the invitation;</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no application has been submitted;</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No contract is signed.</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PARTICIPANTS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Relations related to this procedure are not administrative relations and are regulated by the legislation regulating civil legal relations of the Republic of Armenia.</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Damages caused by actions or inaction of the client or the evaluation committee shall be compensated in accordance with the procedure established by the Civil Code of the Republic of Armenia.</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 xml:space="preserve">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The court shall decide whether to accept the claim for proceedings within three days after its submission.</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Simultaneously with the acceptance of the claim for proceedings, the court shall make a decision to request from the defendant all evidence in the defendant's possession related to the given procurement process.</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The decision to request evidence shall be made within five days after the defendant receives the decision.</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The court shall consolidate the cases under consideration in its proceedings regarding disputes provided for in this section relating to this procurement process into one proceeding.</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client shall submit the response to the claim within five days after receiving the decision to accept the claim for proceedings.</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A person participating in the case may submit a motion to have the case examined in a court session before the expiration of the period set for submitting a response to the claim.</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The court shall make a decision to examine the case in a court session within three days after the expiration of the period set for submitting a response to the claim.</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The issue of examining the case in a court session may also be resolved by a decision to accept the claim for proceedings.</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 xml:space="preserve">from the date of publication of the decision until the date of entry into force of the final judicial act issued by the court of first instance based on the results of the dispute examination.</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final judicial act of the court in disputes related to the appeal of actions (inaction) and decisions of the client and the evaluation committee enters into force from the moment of publication.</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 xml:space="preserve">The rates of state duties are set by the Law "On State Duties".</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This instruction is intended to assist participants in preparing their application.</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If appropriate, the participant may submit the required information in forms other than those recommended by this instruction, while maintaining the required requisites.</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Applications, in addition to Armenian, may also be submitted in English or Russian.</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To participate in the procedure, the participant submits an application through the system. The application is accompanied by the relevant documents (information) provided for in this invitation.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"Criteria of Competence".</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Joint venture agreement, if the participants participate in the procurement procedure in a joint venture (consortium);</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cost components: no gaps or other details are required and are presented:</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established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14:paraId="4F1A03DC" w14:textId="291DA71C" w:rsidR="00E16922" w:rsidRPr="0093002B" w:rsidRDefault="00D46B64"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E16922" w:rsidRPr="00913738">
        <w:rPr>
          <w:rFonts w:ascii="GHEA Grapalat" w:hAnsi="GHEA Grapalat" w:cs="Sylfaen"/>
          <w:i/>
          <w:sz w:val="20"/>
          <w:szCs w:val="20"/>
          <w:lang w:val="af-ZA"/>
        </w:rPr>
        <w:t xml:space="preserve">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Urgent open competition invitation</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14:paraId="1B41C500" w14:textId="39DF6AB3"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by</w:t>
      </w:r>
      <w:r w:rsidR="00D46B64">
        <w:rPr>
          <w:rFonts w:ascii="GHEA Grapalat" w:hAnsi="GHEA Grapalat"/>
          <w:b/>
          <w:sz w:val="20"/>
          <w:szCs w:val="20"/>
          <w:lang w:val="af-ZA"/>
        </w:rPr>
        <w:t>AHMA-ABMASHDB-2026/2</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portions</w:t>
      </w:r>
      <w:r w:rsidR="00B2572B" w:rsidRPr="0093002B">
        <w:rPr>
          <w:rFonts w:ascii="GHEA Grapalat" w:hAnsi="GHEA Grapalat" w:cs="Arial"/>
          <w:sz w:val="20"/>
          <w:szCs w:val="20"/>
          <w:lang w:val="es-ES"/>
        </w:rPr>
        <w:t xml:space="preserve">)</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invitation</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number</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which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and its 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2550FB02" w14:textId="51D1E315"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D46B64">
        <w:rPr>
          <w:rFonts w:ascii="GHEA Grapalat" w:hAnsi="GHEA Grapalat"/>
          <w:b/>
          <w:sz w:val="20"/>
          <w:szCs w:val="20"/>
          <w:lang w:val="af-ZA"/>
        </w:rPr>
        <w:t>AHMA-ABMASHDB-2026/2</w:t>
      </w:r>
      <w:r w:rsidR="008F5CF1" w:rsidRPr="00913738">
        <w:rPr>
          <w:rFonts w:ascii="GHEA Grapalat" w:hAnsi="GHEA Grapalat" w:cs="Sylfaen"/>
          <w:i/>
          <w:sz w:val="20"/>
          <w:szCs w:val="20"/>
          <w:lang w:val="af-ZA"/>
        </w:rPr>
        <w:t xml:space="preserve">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urgent opening</w:t>
      </w:r>
      <w:r w:rsidR="00DE4CB4" w:rsidRPr="0093002B">
        <w:rPr>
          <w:rFonts w:ascii="GHEA Grapalat" w:hAnsi="GHEA Grapalat" w:cs="Arial"/>
          <w:sz w:val="20"/>
          <w:szCs w:val="20"/>
          <w:lang w:val="es-ES"/>
        </w:rPr>
        <w:t xml:space="preserve">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 xml:space="preserve">is committed to the 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3A18D3E3" w14:textId="5E8F723F"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D46B64">
        <w:rPr>
          <w:rFonts w:ascii="GHEA Grapalat" w:hAnsi="GHEA Grapalat"/>
          <w:b/>
          <w:sz w:val="20"/>
          <w:szCs w:val="20"/>
          <w:lang w:val="af-ZA"/>
        </w:rPr>
        <w:t>AHMA-ABMASHDB-2026/2</w:t>
      </w:r>
      <w:r w:rsidR="008F5CF1" w:rsidRPr="00913738">
        <w:rPr>
          <w:rFonts w:ascii="GHEA Grapalat" w:hAnsi="GHEA Grapalat" w:cs="Sylfaen"/>
          <w:i/>
          <w:sz w:val="20"/>
          <w:szCs w:val="20"/>
          <w:lang w:val="af-ZA"/>
        </w:rPr>
        <w:t xml:space="preserve">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urgent opening</w:t>
      </w:r>
      <w:r w:rsidRPr="0093002B">
        <w:rPr>
          <w:rFonts w:ascii="GHEA Grapalat" w:hAnsi="GHEA Grapalat" w:cs="Arial"/>
          <w:sz w:val="20"/>
          <w:szCs w:val="20"/>
          <w:lang w:val="es-ES"/>
        </w:rPr>
        <w:t xml:space="preserve">within the framework of participating in the competition:</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has not allowed and (or) will not allow unfair competition, abuse of dominant position and anti-competitive agreements,</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of the real beneficiaries of</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xml:space="preserve">,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 xml:space="preserve">a link to a website containing information about its beneficial owners,</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Paragraph and Appendix 1.1 are deleted if the subject of the procurement is not construction works.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 xml:space="preserve">1.1</w:t>
      </w:r>
    </w:p>
    <w:p w14:paraId="59FD2994" w14:textId="799160FE" w:rsidR="00EE1939" w:rsidRPr="0093002B" w:rsidRDefault="00D46B64"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EE1939" w:rsidRPr="00913738">
        <w:rPr>
          <w:rFonts w:ascii="GHEA Grapalat" w:hAnsi="GHEA Grapalat" w:cs="Sylfaen"/>
          <w:i/>
          <w:sz w:val="20"/>
          <w:szCs w:val="20"/>
          <w:lang w:val="af-ZA"/>
        </w:rPr>
        <w:t xml:space="preserve">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5B4A539"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 xml:space="preserve">,</w:t>
      </w:r>
      <w:r w:rsidRPr="00AD3BB8">
        <w:rPr>
          <w:rFonts w:ascii="GHEA Grapalat" w:hAnsi="GHEA Grapalat" w:cs="Sylfaen"/>
          <w:sz w:val="20"/>
          <w:szCs w:val="20"/>
          <w:lang w:val="es-ES"/>
        </w:rPr>
        <w:t>that</w:t>
      </w:r>
      <w:r w:rsidR="00D46B64">
        <w:rPr>
          <w:rFonts w:ascii="GHEA Grapalat" w:hAnsi="GHEA Grapalat"/>
          <w:b/>
          <w:sz w:val="20"/>
          <w:szCs w:val="20"/>
          <w:lang w:val="af-ZA"/>
        </w:rPr>
        <w:t>AHMA-ABMASHDB-2026/2</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 xml:space="preserve">1.2**</w:t>
      </w:r>
    </w:p>
    <w:p w14:paraId="62FB3152" w14:textId="0695DD4C" w:rsidR="00FD526A" w:rsidRPr="0093002B" w:rsidRDefault="00D46B64"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FD526A" w:rsidRPr="00913738">
        <w:rPr>
          <w:rFonts w:ascii="GHEA Grapalat" w:hAnsi="GHEA Grapalat" w:cs="Sylfaen"/>
          <w:i/>
          <w:sz w:val="20"/>
          <w:szCs w:val="20"/>
          <w:lang w:val="af-ZA"/>
        </w:rPr>
        <w:t xml:space="preserve">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 xml:space="preserve">listing information</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14:paraId="64E331D7" w14:textId="50CF481A"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6230D230" w14:textId="3F21B5AB"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939359B" w14:textId="11FF9124"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B86A7E1" w14:textId="19963735"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exercises real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46ED2FF8" w14:textId="4FA4C2E4"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14:paraId="5BD7828F" w14:textId="77777777" w:rsidTr="007E39F5">
        <w:tc>
          <w:tcPr>
            <w:tcW w:w="9016" w:type="dxa"/>
            <w:gridSpan w:val="2"/>
            <w:vAlign w:val="center"/>
          </w:tcPr>
          <w:p w14:paraId="70E6A868" w14:textId="0C785E4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14:paraId="04CCE2D5" w14:textId="18A03557"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Separately</w:t>
            </w:r>
          </w:p>
          <w:p w14:paraId="4326A8AC" w14:textId="5B3EEF66" w:rsidR="000E20A1" w:rsidRPr="0093002B" w:rsidRDefault="001772A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14:paraId="3E774415" w14:textId="6685ACA3"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 xml:space="preserve">email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"Person submitting the declaration" the data of the natural person who signs the documents included in the application for this procedure is filled in.</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 xml:space="preserve">․</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 xml:space="preserve">․</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 xml:space="preserve">․</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The application 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14:paraId="5404B58C" w14:textId="389822F8" w:rsidR="007101CD" w:rsidRPr="0093002B" w:rsidRDefault="00D46B64"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7101CD" w:rsidRPr="00913738">
        <w:rPr>
          <w:rFonts w:ascii="GHEA Grapalat" w:hAnsi="GHEA Grapalat" w:cs="Sylfaen"/>
          <w:i/>
          <w:sz w:val="20"/>
          <w:szCs w:val="20"/>
          <w:lang w:val="af-ZA"/>
        </w:rPr>
        <w:t xml:space="preserve">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Urgent open competition invitation</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03DC73B8"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Studying</w:t>
      </w:r>
      <w:r w:rsidR="00D46B64">
        <w:rPr>
          <w:rFonts w:ascii="GHEA Grapalat" w:hAnsi="GHEA Grapalat"/>
          <w:b/>
          <w:sz w:val="20"/>
          <w:szCs w:val="20"/>
          <w:lang w:val="af-ZA"/>
        </w:rPr>
        <w:t>AHMA-ABMASHDB-2026/2</w:t>
      </w:r>
      <w:r w:rsidR="00233813" w:rsidRPr="00913738">
        <w:rPr>
          <w:rFonts w:ascii="GHEA Grapalat" w:hAnsi="GHEA Grapalat" w:cs="Sylfaen"/>
          <w:i/>
          <w:sz w:val="20"/>
          <w:szCs w:val="20"/>
          <w:lang w:val="af-ZA"/>
        </w:rPr>
        <w:t xml:space="preserve">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 name</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E072D7"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/with letters and numbers/</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E072D7"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02D61F78"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 xml:space="preserve">Armenia</w:t>
            </w:r>
            <w:r w:rsidRPr="00EC70F7">
              <w:rPr>
                <w:rFonts w:ascii="GHEA Grapalat" w:hAnsi="GHEA Grapalat"/>
                <w:b/>
                <w:sz w:val="20"/>
                <w:szCs w:val="20"/>
                <w:lang w:val="hy-AM"/>
              </w:rPr>
              <w:t>Masis, Ararat Province</w:t>
            </w:r>
            <w:r w:rsidRPr="00EC70F7">
              <w:rPr>
                <w:rFonts w:ascii="GHEA Grapalat" w:hAnsi="GHEA Grapalat" w:cs="Sylfaen"/>
                <w:b/>
                <w:sz w:val="20"/>
                <w:szCs w:val="20"/>
                <w:lang w:val="hy-AM"/>
              </w:rPr>
              <w:t xml:space="preserve">Masis town of the community</w:t>
            </w:r>
            <w:r w:rsidRPr="00EC70F7">
              <w:rPr>
                <w:rFonts w:ascii="GHEA Grapalat" w:hAnsi="GHEA Grapalat"/>
                <w:b/>
                <w:sz w:val="20"/>
                <w:szCs w:val="20"/>
                <w:lang w:val="hy-AM"/>
              </w:rPr>
              <w:t>"Masis Nursery-Kindergarten No. 5" NGO-</w:t>
            </w:r>
            <w:r w:rsidRPr="00EC70F7">
              <w:rPr>
                <w:rFonts w:ascii="GHEA Grapalat" w:hAnsi="GHEA Grapalat" w:cs="Sylfaen"/>
                <w:b/>
                <w:sz w:val="20"/>
                <w:szCs w:val="20"/>
                <w:lang w:val="hy-AM"/>
              </w:rPr>
              <w:t>in</w:t>
            </w:r>
            <w:r w:rsidRPr="00EC70F7">
              <w:rPr>
                <w:rFonts w:ascii="GHEA Grapalat" w:hAnsi="GHEA Grapalat"/>
                <w:b/>
                <w:sz w:val="20"/>
                <w:szCs w:val="20"/>
                <w:lang w:val="hy-AM"/>
              </w:rPr>
              <w:t xml:space="preserve">» repair</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 xml:space="preserve">3</w:t>
      </w:r>
    </w:p>
    <w:p w14:paraId="262F1F49" w14:textId="0B635A36" w:rsidR="00B94AB2" w:rsidRDefault="00D46B64" w:rsidP="001B2036">
      <w:pPr>
        <w:pStyle w:val="31"/>
        <w:spacing w:line="240" w:lineRule="auto"/>
        <w:jc w:val="right"/>
        <w:rPr>
          <w:rFonts w:ascii="GHEA Grapalat" w:hAnsi="GHEA Grapalat" w:cs="Sylfaen"/>
          <w:b/>
          <w:lang w:val="hy-AM"/>
        </w:rPr>
      </w:pPr>
      <w:r>
        <w:rPr>
          <w:rFonts w:ascii="GHEA Grapalat" w:hAnsi="GHEA Grapalat"/>
          <w:b/>
          <w:lang w:val="af-ZA"/>
        </w:rPr>
        <w:t>AHMA-ABMASHDB-2026/2</w:t>
      </w:r>
      <w:r w:rsidR="00B94AB2" w:rsidRPr="00913738">
        <w:rPr>
          <w:rFonts w:ascii="GHEA Grapalat" w:hAnsi="GHEA Grapalat" w:cs="Sylfaen"/>
          <w:i/>
          <w:lang w:val="af-ZA"/>
        </w:rPr>
        <w:t xml:space="preserve">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Urgent open competition invitation</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14:paraId="5A184923" w14:textId="793F275C"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(hereinafter referred to as the beneficiary) by the AHMA-ABMASHDB-2026/2</w:t>
      </w:r>
      <w:r w:rsidR="00B94AB2" w:rsidRPr="00913738">
        <w:rPr>
          <w:rFonts w:ascii="GHEA Grapalat" w:hAnsi="GHEA Grapalat" w:cs="Sylfaen"/>
          <w:i/>
          <w:sz w:val="20"/>
          <w:szCs w:val="20"/>
          <w:lang w:val="af-ZA"/>
        </w:rPr>
        <w:t xml:space="preserve">cover</w:t>
      </w:r>
      <w:r w:rsidR="00B94AB2" w:rsidRPr="006C483F">
        <w:rPr>
          <w:rFonts w:ascii="GHEA Grapalat" w:hAnsi="GHEA Grapalat" w:cs="Times Armenian"/>
          <w:i/>
          <w:sz w:val="20"/>
          <w:szCs w:val="20"/>
          <w:lang w:val="hy-AM"/>
        </w:rPr>
        <w:t>c</w:t>
      </w:r>
      <w:r w:rsidR="00B94AB2" w:rsidRPr="006C483F">
        <w:rPr>
          <w:rFonts w:ascii="GHEA Grapalat" w:hAnsi="GHEA Grapalat" w:cs="Sylfaen"/>
          <w:i/>
          <w:sz w:val="20"/>
          <w:szCs w:val="20"/>
          <w:lang w:val="hy-AM"/>
        </w:rPr>
        <w:t>with water</w:t>
      </w:r>
      <w:r w:rsidR="00B94AB2" w:rsidRPr="00F6679C">
        <w:rPr>
          <w:rFonts w:ascii="GHEA Grapalat" w:hAnsi="GHEA Grapalat"/>
          <w:sz w:val="20"/>
          <w:szCs w:val="20"/>
          <w:lang w:val="hy-AM"/>
        </w:rPr>
        <w:t xml:space="preserve">organized</w:t>
      </w:r>
      <w:r w:rsidRPr="00F6679C">
        <w:rPr>
          <w:rFonts w:cs="Sylfaen"/>
          <w:vertAlign w:val="superscript"/>
          <w:lang w:val="hy-AM"/>
        </w:rPr>
        <w:t xml:space="preserve"> </w:t>
      </w:r>
      <w:r w:rsidRPr="00F6679C">
        <w:rPr>
          <w:rFonts w:ascii="GHEA Grapalat" w:hAnsi="GHEA Grapalat"/>
          <w:sz w:val="20"/>
          <w:szCs w:val="20"/>
          <w:lang w:val="hy-AM"/>
        </w:rPr>
        <w:t xml:space="preserve">to the purchase procedure 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ensuring the performance of obligations (hereinafter referred to as guaranteed obligations).</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(hereinafter referred to as the guarantor)</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302E9EBE" w14:textId="59166FDF"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One hundred and twenty working days from the date of expiry of the deadline for submission of applications by the principal for participation in the organized procurement procedure. The information on the fact of the provision of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 xml:space="preserve">evaluation committee</w:t>
      </w:r>
      <w:r w:rsidRPr="00F6679C">
        <w:rPr>
          <w:rFonts w:ascii="GHEA Grapalat" w:hAnsi="GHEA Grapalat"/>
          <w:sz w:val="20"/>
          <w:szCs w:val="20"/>
          <w:lang w:val="hy-AM"/>
        </w:rPr>
        <w:t xml:space="preserve">secretary,</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 xml:space="preserve">4</w:t>
      </w:r>
    </w:p>
    <w:p w14:paraId="3189C576" w14:textId="2D9E6C9E" w:rsidR="00A27A7F" w:rsidRDefault="00D46B64" w:rsidP="001B2036">
      <w:pPr>
        <w:pStyle w:val="31"/>
        <w:spacing w:line="240" w:lineRule="auto"/>
        <w:jc w:val="right"/>
        <w:rPr>
          <w:rFonts w:ascii="GHEA Grapalat" w:hAnsi="GHEA Grapalat" w:cs="Sylfaen"/>
          <w:b/>
          <w:lang w:val="hy-AM"/>
        </w:rPr>
      </w:pPr>
      <w:r>
        <w:rPr>
          <w:rFonts w:ascii="GHEA Grapalat" w:hAnsi="GHEA Grapalat"/>
          <w:b/>
          <w:lang w:val="af-ZA"/>
        </w:rPr>
        <w:t>AHMA-ABMASHDB-2026/2</w:t>
      </w:r>
      <w:r w:rsidR="00A27A7F" w:rsidRPr="00913738">
        <w:rPr>
          <w:rFonts w:ascii="GHEA Grapalat" w:hAnsi="GHEA Grapalat" w:cs="Sylfaen"/>
          <w:i/>
          <w:lang w:val="af-ZA"/>
        </w:rPr>
        <w:t xml:space="preserve">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Urgent open competition invitation</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2DE7C865"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 This guarantee (hereinafter referred to as the guarantee) is</w:t>
      </w:r>
      <w:r w:rsidR="00FF3EC6" w:rsidRPr="00895AD2">
        <w:rPr>
          <w:rFonts w:ascii="GHEA Grapalat" w:hAnsi="GHEA Grapalat" w:cs="Sylfaen"/>
          <w:b/>
          <w:sz w:val="20"/>
          <w:szCs w:val="20"/>
          <w:lang w:val="es-ES"/>
        </w:rPr>
        <w:t>Staff of the Governor of Ararat Region of the Republic of Armenia</w:t>
      </w:r>
      <w:r w:rsidR="00FF3EC6" w:rsidRPr="00F6679C">
        <w:rPr>
          <w:rFonts w:ascii="GHEA Grapalat" w:hAnsi="GHEA Grapalat"/>
          <w:sz w:val="20"/>
          <w:szCs w:val="20"/>
          <w:lang w:val="hy-AM"/>
        </w:rPr>
        <w:t xml:space="preserve">(hereinafter referred to as the beneficiary) by the AHIAAM-ABMASHDB-2026/2</w:t>
      </w:r>
      <w:r w:rsidR="00A27A7F" w:rsidRPr="00913738">
        <w:rPr>
          <w:rFonts w:ascii="GHEA Grapalat" w:hAnsi="GHEA Grapalat" w:cs="Sylfaen"/>
          <w:i/>
          <w:sz w:val="20"/>
          <w:szCs w:val="20"/>
          <w:lang w:val="af-ZA"/>
        </w:rPr>
        <w:t xml:space="preserve">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 xml:space="preserve">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(hereinafter referred to as the principal)</w:t>
      </w:r>
      <w:r w:rsidRPr="00F6679C">
        <w:rPr>
          <w:rFonts w:ascii="GHEA Grapalat" w:hAnsi="GHEA Grapalat" w:cs="GHEA Grapalat"/>
          <w:color w:val="00000A"/>
          <w:sz w:val="20"/>
          <w:szCs w:val="20"/>
          <w:u w:val="single"/>
          <w:lang w:val="hy-AM" w:eastAsia="ru-RU"/>
        </w:rPr>
        <w:t>with the participation of: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B0F5EAF"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signed by N AHMA-ABMASHDB-2026/2</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ensuring the necessary qualifications for the performance of obligations stipulated in the contract (hereinafter referred to as guaranteed obligations).</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(hereinafter referred to as the guarantor)</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beneficiary's account number 900008000698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via transfer to the account.</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Contract number to be signed</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of the contract concluded in code, including in it</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unilateral termination of the contract by the beneficiary</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The notice published in the current newsletter at the address.</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 xml:space="preserve">4.2</w:t>
      </w:r>
    </w:p>
    <w:p w14:paraId="1E49670A" w14:textId="4112AC99" w:rsidR="004F2013" w:rsidRDefault="00D46B64" w:rsidP="001B2036">
      <w:pPr>
        <w:pStyle w:val="31"/>
        <w:spacing w:line="240" w:lineRule="auto"/>
        <w:jc w:val="right"/>
        <w:rPr>
          <w:rFonts w:ascii="GHEA Grapalat" w:hAnsi="GHEA Grapalat" w:cs="Sylfaen"/>
          <w:b/>
          <w:lang w:val="hy-AM"/>
        </w:rPr>
      </w:pPr>
      <w:r>
        <w:rPr>
          <w:rFonts w:ascii="GHEA Grapalat" w:hAnsi="GHEA Grapalat"/>
          <w:b/>
          <w:lang w:val="af-ZA"/>
        </w:rPr>
        <w:t>AHMA-ABMASHDB-2026/2</w:t>
      </w:r>
      <w:r w:rsidR="004F2013" w:rsidRPr="00913738">
        <w:rPr>
          <w:rFonts w:ascii="GHEA Grapalat" w:hAnsi="GHEA Grapalat" w:cs="Sylfaen"/>
          <w:i/>
          <w:lang w:val="af-ZA"/>
        </w:rPr>
        <w:t xml:space="preserve">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Urgent open competition invitation</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AGREEMENT ON PENALTIES</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20 years</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 xml:space="preserve">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Subject of the agreement</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CBB475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D46B64">
        <w:rPr>
          <w:rFonts w:ascii="GHEA Grapalat" w:hAnsi="GHEA Grapalat"/>
          <w:b/>
          <w:sz w:val="20"/>
          <w:szCs w:val="20"/>
          <w:lang w:val="af-ZA"/>
        </w:rPr>
        <w:t>AHMA-ABMASHDB-2026/2</w:t>
      </w:r>
      <w:r w:rsidR="004F2013" w:rsidRPr="00913738">
        <w:rPr>
          <w:rFonts w:ascii="GHEA Grapalat" w:hAnsi="GHEA Grapalat" w:cs="Sylfaen"/>
          <w:i/>
          <w:sz w:val="20"/>
          <w:szCs w:val="20"/>
          <w:lang w:val="af-ZA"/>
        </w:rPr>
        <w:t xml:space="preserve">cover</w:t>
      </w:r>
      <w:r w:rsidR="004F2013" w:rsidRPr="0093002B">
        <w:rPr>
          <w:rFonts w:ascii="GHEA Grapalat" w:hAnsi="GHEA Grapalat" w:cs="Times Armenian"/>
          <w:i/>
          <w:sz w:val="20"/>
          <w:szCs w:val="20"/>
        </w:rPr>
        <w:t>c</w:t>
      </w:r>
      <w:r w:rsidR="004F2013" w:rsidRPr="0093002B">
        <w:rPr>
          <w:rFonts w:ascii="GHEA Grapalat" w:hAnsi="GHEA Grapalat" w:cs="Sylfaen"/>
          <w:i/>
          <w:sz w:val="20"/>
          <w:szCs w:val="20"/>
        </w:rPr>
        <w:t>with water</w:t>
      </w:r>
      <w:r w:rsidRPr="00F6679C">
        <w:rPr>
          <w:rFonts w:ascii="GHEA Grapalat" w:hAnsi="GHEA Grapalat" w:cs="GHEA Grapalat"/>
          <w:sz w:val="20"/>
          <w:szCs w:val="20"/>
          <w:lang w:val="pt-BR"/>
        </w:rPr>
        <w:t xml:space="preserve">the purchasing procedure.</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c) The Company may not, in writing or otherwise, instruct the Paying Bank to withdraw its acceptance on the Demand Draft.</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d) The Company confirms that it has accepted the Claim for the full amount of the penalty.</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In the event that the Company's account funds are insufficient, the Paying Bank must notify the Client in writing within 2 (two) business days after receiving the payment request.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Other conditions</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 By submitting this agreement and the attached Demand Letter to the Paying Bank by the Client:</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REQUEST*</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 xml:space="preserve">`</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Beneficiary's name or first name and surname:</w:t>
            </w:r>
            <w:r w:rsidR="00441D80" w:rsidRPr="002705DB">
              <w:rPr>
                <w:rFonts w:ascii="GHEA Grapalat" w:hAnsi="GHEA Grapalat"/>
              </w:rPr>
              <w:t>Staff of the Governor of Ararat Region of the Republic of Armenia</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Beneficiary's Social Security Number (not required)</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Beneficiary's VAT number: 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 Financial institution (bank) serving the beneficiary:</w:t>
            </w:r>
            <w:r w:rsidR="00AA306E" w:rsidRPr="00AA306E">
              <w:rPr>
                <w:rFonts w:ascii="GHEA Grapalat" w:hAnsi="GHEA Grapalat" w:cs="Arial"/>
                <w:b/>
                <w:sz w:val="20"/>
                <w:szCs w:val="20"/>
              </w:rPr>
              <w:t xml:space="preserve">FINANCIAL DEPARTMENT OF THE RA</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 xml:space="preserve">(</w:t>
            </w:r>
            <w:r w:rsidRPr="00F6679C">
              <w:rPr>
                <w:rFonts w:ascii="GHEA Grapalat" w:hAnsi="GHEA Grapalat" w:cs="Sylfaen"/>
                <w:sz w:val="20"/>
                <w:szCs w:val="20"/>
              </w:rPr>
              <w:t>hh</w:t>
            </w:r>
            <w:r w:rsidRPr="00F6679C">
              <w:rPr>
                <w:rFonts w:ascii="GHEA Grapalat" w:hAnsi="GHEA Grapalat" w:cs="Arial"/>
                <w:sz w:val="20"/>
                <w:szCs w:val="20"/>
              </w:rPr>
              <w:t>.N)</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 xml:space="preserve">(</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 xml:space="preserve">(</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 xml:space="preserve">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 xml:space="preserve">on which the charge is made)</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094B06BE" w:rsidR="00165183" w:rsidRPr="0093002B" w:rsidRDefault="00D46B64"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AHMA-ABMASHDB-2026/2</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 xml:space="preserve">a.</w:t>
            </w:r>
            <w:r w:rsidRPr="00F6679C">
              <w:rPr>
                <w:rFonts w:ascii="Courier New" w:hAnsi="Courier New" w:cs="Courier New"/>
                <w:sz w:val="20"/>
                <w:szCs w:val="20"/>
              </w:rPr>
              <w:t> </w:t>
            </w:r>
            <w:r w:rsidRPr="00F6679C">
              <w:rPr>
                <w:rFonts w:ascii="GHEA Grapalat" w:hAnsi="GHEA Grapalat" w:cs="Sylfaen"/>
                <w:sz w:val="20"/>
                <w:szCs w:val="20"/>
              </w:rPr>
              <w:t>Payer's signatures:</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 xml:space="preserve">___</w:t>
            </w:r>
            <w:r w:rsidRPr="00F6679C">
              <w:rPr>
                <w:rFonts w:ascii="GHEA Grapalat" w:hAnsi="GHEA Grapalat" w:cs="Tahoma"/>
                <w:sz w:val="20"/>
                <w:szCs w:val="20"/>
              </w:rPr>
              <w:t xml:space="preserve">20___</w:t>
            </w:r>
            <w:r w:rsidRPr="00F6679C">
              <w:rPr>
                <w:rFonts w:ascii="GHEA Grapalat" w:hAnsi="GHEA Grapalat" w:cs="Sylfaen"/>
                <w:sz w:val="20"/>
                <w:szCs w:val="20"/>
              </w:rPr>
              <w:t xml:space="preserve">in.</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           </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in.</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the filling party:</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mandatory</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to be filled in by the payer</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E072D7"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E072D7"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 xml:space="preserve">purchase procedure code</w:t>
            </w:r>
            <w:r w:rsidRPr="00F6679C">
              <w:rPr>
                <w:rFonts w:ascii="GHEA Grapalat" w:hAnsi="GHEA Grapalat" w:cs="Arial"/>
                <w:sz w:val="20"/>
                <w:szCs w:val="20"/>
                <w:lang w:val="hy-AM"/>
              </w:rPr>
              <w:t xml:space="preserve">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to be filled in by the beneficiary</w:t>
            </w:r>
          </w:p>
        </w:tc>
      </w:tr>
      <w:tr w:rsidR="00F6679C" w:rsidRPr="00E072D7"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the words &lt;accepted payment&gt; are added,</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filled in in advance by the beneficiary</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E072D7"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 xml:space="preserve">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 xml:space="preserve">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signed by the payer or</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14:paraId="296EC616" w14:textId="77777777" w:rsidR="00F6679C" w:rsidRPr="00F6679C" w:rsidRDefault="00F6679C" w:rsidP="00F6679C">
            <w:pPr>
              <w:jc w:val="center"/>
              <w:rPr>
                <w:rFonts w:ascii="GHEA Grapalat" w:hAnsi="GHEA Grapalat"/>
                <w:sz w:val="20"/>
                <w:szCs w:val="20"/>
                <w:lang w:val="hy-AM"/>
              </w:rPr>
            </w:pPr>
          </w:p>
        </w:tc>
      </w:tr>
      <w:tr w:rsidR="00F6679C" w:rsidRPr="00E072D7"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mandatory:</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is signed by the payer</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mandatory:</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Required</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optional</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optional</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 xml:space="preserve">5</w:t>
      </w:r>
    </w:p>
    <w:p w14:paraId="7D3DC2FA" w14:textId="3F518DE8" w:rsidR="00EB65D5" w:rsidRPr="0093002B" w:rsidRDefault="00D46B64"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EB65D5" w:rsidRPr="00913738">
        <w:rPr>
          <w:rFonts w:ascii="GHEA Grapalat" w:hAnsi="GHEA Grapalat" w:cs="Sylfaen"/>
          <w:i/>
          <w:sz w:val="20"/>
          <w:szCs w:val="20"/>
          <w:lang w:val="af-ZA"/>
        </w:rPr>
        <w:t xml:space="preserve">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Urgent open competition invitation</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between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principal arising from the contract</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ensuring the performance of obligations (hereinafter referred to as guaranteed obligations).</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(hereinafter referred to as the guarantor)</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900008000664.</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email</w:t>
      </w:r>
      <w:r w:rsidRPr="00F6679C">
        <w:rPr>
          <w:rFonts w:ascii="GHEA Grapalat" w:hAnsi="GHEA Grapalat"/>
          <w:sz w:val="20"/>
          <w:szCs w:val="20"/>
          <w:lang w:val="hy-AM" w:eastAsia="ru-RU"/>
        </w:rPr>
        <w:t xml:space="preserve">to the address.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contract, including the terms and conditions of the contract</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copies of amendments and additional agreements;</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unilateral termination of the contract by the beneficiary</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The notice published in the current newsletter at the address.</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Disputes arising in connection with this guarantee shall be subject to resolution in accordance with the procedure established by the legislation of the Republic of Armenia.</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14:paraId="2FE72D3B" w14:textId="28BF56CB" w:rsidR="009F54B1" w:rsidRPr="0093002B" w:rsidRDefault="00D46B64"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9F54B1" w:rsidRPr="00913738">
        <w:rPr>
          <w:rFonts w:ascii="GHEA Grapalat" w:hAnsi="GHEA Grapalat" w:cs="Sylfaen"/>
          <w:i/>
          <w:sz w:val="20"/>
          <w:szCs w:val="20"/>
          <w:lang w:val="af-ZA"/>
        </w:rPr>
        <w:t xml:space="preserve">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Urgent open competition invitation</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AGREEMENT ON PENALTIES</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20 years</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 xml:space="preserve">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 xml:space="preserve">,</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14:paraId="5FCB7F2B" w14:textId="4E8A5D6B"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(hereinafter referred to as the Client) organized by:</w:t>
      </w:r>
      <w:r w:rsidR="00D46B64">
        <w:rPr>
          <w:rFonts w:ascii="GHEA Grapalat" w:hAnsi="GHEA Grapalat"/>
          <w:b/>
          <w:sz w:val="20"/>
          <w:szCs w:val="20"/>
          <w:lang w:val="af-ZA"/>
        </w:rPr>
        <w:t>AHMA-ABMASHDB-2026/2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c) The Company may not, in writing or otherwise, instruct the Paying Bank to withdraw its acceptance on the Demand Draft.</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d) The Company confirms that it has accepted the Claim for the full amount of the penalty.</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 By submitting this agreement and the attached Demand Letter to the Paying Bank by the Client:</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REQUEST*</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 xml:space="preserve">`</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Beneficiary's name or first name and surname:</w:t>
            </w:r>
            <w:r w:rsidR="008465A6" w:rsidRPr="00EE1F0D">
              <w:rPr>
                <w:rStyle w:val="70"/>
                <w:rFonts w:ascii="GHEA Grapalat" w:hAnsi="GHEA Grapalat"/>
                <w:bCs/>
                <w:sz w:val="20"/>
                <w:szCs w:val="20"/>
              </w:rPr>
              <w:t xml:space="preserve">Staff of the Governor of Ararat Region of the Republic of Armenia</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Beneficiary's Social Security Number (not required)</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Beneficiary's VAT number: 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 Financial institution (bank) serving the beneficiary:</w:t>
            </w:r>
            <w:r w:rsidR="008465A6" w:rsidRPr="008465A6">
              <w:rPr>
                <w:rFonts w:ascii="GHEA Grapalat" w:hAnsi="GHEA Grapalat" w:cs="Arial"/>
                <w:b/>
                <w:sz w:val="20"/>
                <w:szCs w:val="20"/>
              </w:rPr>
              <w:t xml:space="preserve">ARMFIN. BUSINESS. ADMIN.</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 xml:space="preserve">(</w:t>
            </w:r>
            <w:r w:rsidRPr="00F6679C">
              <w:rPr>
                <w:rFonts w:ascii="GHEA Grapalat" w:hAnsi="GHEA Grapalat" w:cs="Sylfaen"/>
                <w:sz w:val="20"/>
                <w:szCs w:val="20"/>
              </w:rPr>
              <w:t>hh</w:t>
            </w:r>
            <w:r w:rsidRPr="00F6679C">
              <w:rPr>
                <w:rFonts w:ascii="GHEA Grapalat" w:hAnsi="GHEA Grapalat" w:cs="Arial"/>
                <w:sz w:val="20"/>
                <w:szCs w:val="20"/>
              </w:rPr>
              <w:t>.N)</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 xml:space="preserve">(</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 xml:space="preserve">(</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 xml:space="preserve">(</w:t>
            </w:r>
            <w:r w:rsidRPr="00F6679C">
              <w:rPr>
                <w:rFonts w:ascii="GHEA Grapalat" w:hAnsi="GHEA Grapalat" w:cs="Sylfaen"/>
                <w:sz w:val="20"/>
                <w:szCs w:val="20"/>
              </w:rPr>
              <w:t>payment</w:t>
            </w:r>
            <w:r w:rsidRPr="00F6679C">
              <w:rPr>
                <w:rFonts w:ascii="GHEA Grapalat" w:hAnsi="GHEA Grapalat" w:cs="Arial"/>
                <w:sz w:val="20"/>
                <w:szCs w:val="20"/>
              </w:rPr>
              <w:t xml:space="preserve">)</w:t>
            </w:r>
            <w:r w:rsidRPr="00F6679C">
              <w:rPr>
                <w:rFonts w:ascii="GHEA Grapalat" w:hAnsi="GHEA Grapalat" w:cs="Sylfaen"/>
                <w:sz w:val="20"/>
                <w:szCs w:val="20"/>
              </w:rPr>
              <w:t>goal</w:t>
            </w:r>
            <w:r w:rsidRPr="00F6679C">
              <w:rPr>
                <w:rFonts w:ascii="GHEA Grapalat" w:hAnsi="GHEA Grapalat" w:cs="Arial"/>
                <w:sz w:val="20"/>
                <w:szCs w:val="20"/>
              </w:rPr>
              <w:t>`  </w:t>
            </w:r>
            <w:r w:rsidRPr="00F6679C">
              <w:rPr>
                <w:rFonts w:ascii="GHEA Grapalat" w:hAnsi="GHEA Grapalat" w:cs="Sylfaen"/>
                <w:bCs/>
                <w:i/>
                <w:sz w:val="20"/>
                <w:szCs w:val="20"/>
              </w:rPr>
              <w:t>(to ensure the performance of the contract)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 xml:space="preserve">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 xml:space="preserve">on which the charge is made)</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150645E" w:rsidR="00F6679C" w:rsidRPr="00F6679C" w:rsidRDefault="00D46B64" w:rsidP="00F6679C">
            <w:pPr>
              <w:rPr>
                <w:rFonts w:ascii="GHEA Grapalat" w:hAnsi="GHEA Grapalat" w:cs="Arial"/>
                <w:sz w:val="20"/>
                <w:szCs w:val="20"/>
                <w:lang w:val="hy-AM"/>
              </w:rPr>
            </w:pPr>
            <w:r>
              <w:rPr>
                <w:rFonts w:ascii="GHEA Grapalat" w:hAnsi="GHEA Grapalat"/>
                <w:b/>
                <w:sz w:val="20"/>
                <w:szCs w:val="20"/>
                <w:lang w:val="af-ZA"/>
              </w:rPr>
              <w:t>AHMA-ABMASHDB-2026/2</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 xml:space="preserve">a.</w:t>
            </w:r>
            <w:r w:rsidRPr="00F6679C">
              <w:rPr>
                <w:rFonts w:ascii="Courier New" w:hAnsi="Courier New" w:cs="Courier New"/>
                <w:sz w:val="20"/>
                <w:szCs w:val="20"/>
              </w:rPr>
              <w:t> </w:t>
            </w:r>
            <w:r w:rsidRPr="00F6679C">
              <w:rPr>
                <w:rFonts w:ascii="GHEA Grapalat" w:hAnsi="GHEA Grapalat" w:cs="Sylfaen"/>
                <w:sz w:val="20"/>
                <w:szCs w:val="20"/>
              </w:rPr>
              <w:t>Payer's signatures:</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 xml:space="preserve">___</w:t>
            </w:r>
            <w:r w:rsidRPr="00F6679C">
              <w:rPr>
                <w:rFonts w:ascii="GHEA Grapalat" w:hAnsi="GHEA Grapalat" w:cs="Tahoma"/>
                <w:sz w:val="20"/>
                <w:szCs w:val="20"/>
              </w:rPr>
              <w:t xml:space="preserve">20___</w:t>
            </w:r>
            <w:r w:rsidRPr="00F6679C">
              <w:rPr>
                <w:rFonts w:ascii="GHEA Grapalat" w:hAnsi="GHEA Grapalat" w:cs="Sylfaen"/>
                <w:sz w:val="20"/>
                <w:szCs w:val="20"/>
              </w:rPr>
              <w:t xml:space="preserve">in.</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           </w:t>
            </w:r>
            <w:r w:rsidRPr="00F6679C">
              <w:rPr>
                <w:rFonts w:ascii="GHEA Grapalat" w:hAnsi="GHEA Grapalat" w:cs="Tahoma"/>
                <w:sz w:val="20"/>
                <w:szCs w:val="20"/>
              </w:rPr>
              <w:t xml:space="preserve">"___"</w:t>
            </w:r>
            <w:r w:rsidRPr="00F6679C">
              <w:rPr>
                <w:rFonts w:ascii="GHEA Grapalat" w:hAnsi="GHEA Grapalat" w:cs="Sylfaen"/>
                <w:sz w:val="20"/>
                <w:szCs w:val="20"/>
              </w:rPr>
              <w:t xml:space="preserve">___</w:t>
            </w:r>
            <w:r w:rsidRPr="00F6679C">
              <w:rPr>
                <w:rFonts w:ascii="GHEA Grapalat" w:hAnsi="GHEA Grapalat" w:cs="Tahoma"/>
                <w:sz w:val="20"/>
                <w:szCs w:val="20"/>
              </w:rPr>
              <w:t>20___</w:t>
            </w:r>
            <w:r w:rsidRPr="00F6679C">
              <w:rPr>
                <w:rFonts w:ascii="GHEA Grapalat" w:hAnsi="GHEA Grapalat" w:cs="Sylfaen"/>
                <w:sz w:val="20"/>
                <w:szCs w:val="20"/>
              </w:rPr>
              <w:t>in.</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the filling party:</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to be filled in by the payer</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E072D7"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E072D7"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 xml:space="preserve">purchase procedure code</w:t>
            </w:r>
            <w:r w:rsidRPr="00F6679C">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to be filled in by the beneficiary</w:t>
            </w:r>
          </w:p>
        </w:tc>
      </w:tr>
      <w:tr w:rsidR="00F6679C" w:rsidRPr="00E072D7"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the words &lt;accepted payment&gt; are added,</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filled in in advance by the beneficiary</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E072D7"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 xml:space="preserve">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 xml:space="preserve">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signed by the payer or</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14:paraId="2278BC51" w14:textId="77777777" w:rsidR="00F6679C" w:rsidRPr="00F6679C" w:rsidRDefault="00F6679C" w:rsidP="00F6679C">
            <w:pPr>
              <w:jc w:val="center"/>
              <w:rPr>
                <w:rFonts w:ascii="GHEA Grapalat" w:hAnsi="GHEA Grapalat"/>
                <w:sz w:val="20"/>
                <w:szCs w:val="20"/>
                <w:lang w:val="hy-AM"/>
              </w:rPr>
            </w:pPr>
          </w:p>
        </w:tc>
      </w:tr>
      <w:tr w:rsidR="00F6679C" w:rsidRPr="00E072D7"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mandatory:</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is signed by the payer</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mandatory:</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optional</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optional</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Appendix 7</w:t>
      </w:r>
      <w:r w:rsidR="00607D12" w:rsidRPr="0093002B">
        <w:rPr>
          <w:rStyle w:val="af7"/>
          <w:rFonts w:ascii="GHEA Grapalat" w:hAnsi="GHEA Grapalat" w:cs="Sylfaen"/>
          <w:b/>
        </w:rPr>
        <w:footnoteReference w:id="18"/>
      </w:r>
    </w:p>
    <w:p w14:paraId="10384F11" w14:textId="62F1E0DD" w:rsidR="00C2703C" w:rsidRPr="0093002B" w:rsidRDefault="00D46B64"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C2703C" w:rsidRPr="00913738">
        <w:rPr>
          <w:rFonts w:ascii="GHEA Grapalat" w:hAnsi="GHEA Grapalat" w:cs="Sylfaen"/>
          <w:i/>
          <w:sz w:val="20"/>
          <w:szCs w:val="20"/>
          <w:lang w:val="af-ZA"/>
        </w:rPr>
        <w:t xml:space="preserve">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            </w:t>
      </w:r>
      <w:r w:rsidRPr="0093002B">
        <w:rPr>
          <w:rFonts w:ascii="GHEA Grapalat" w:hAnsi="GHEA Grapalat" w:cs="Sylfaen"/>
          <w:sz w:val="20"/>
          <w:lang w:val="hy-AM"/>
        </w:rPr>
        <w:t>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14:paraId="4764CA0E" w14:textId="7B43E937"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 xml:space="preserve">,</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 xml:space="preserve">,</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 xml:space="preserve">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 xml:space="preserve">with design documents, including</w:t>
      </w:r>
      <w:r w:rsidR="00AD0AD8" w:rsidRPr="00AE23D7">
        <w:rPr>
          <w:rFonts w:ascii="GHEA Grapalat" w:hAnsi="GHEA Grapalat" w:cs="Sylfaen"/>
          <w:sz w:val="20"/>
          <w:szCs w:val="20"/>
          <w:lang w:val="hy-AM"/>
        </w:rPr>
        <w:t xml:space="preserve">intended by them</w:t>
      </w:r>
      <w:r w:rsidR="00AD0AD8" w:rsidRPr="00AE23D7">
        <w:rPr>
          <w:rFonts w:ascii="GHEA Grapalat" w:hAnsi="GHEA Grapalat" w:cs="Arial"/>
          <w:sz w:val="20"/>
          <w:szCs w:val="20"/>
          <w:lang w:val="hy-AM"/>
        </w:rPr>
        <w:t xml:space="preserve">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 xml:space="preserve">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lang w:val="es-ES"/>
        </w:rPr>
        <w:t xml:space="preserve">"</w:t>
      </w:r>
      <w:r w:rsidR="00BF087B" w:rsidRPr="00BF087B">
        <w:rPr>
          <w:rFonts w:ascii="GHEA Grapalat" w:hAnsi="GHEA Grapalat" w:cs="Sylfaen"/>
          <w:b/>
          <w:sz w:val="22"/>
          <w:szCs w:val="22"/>
          <w:lang w:val="hy-AM"/>
        </w:rPr>
        <w:t xml:space="preserve">Armenia</w:t>
      </w:r>
      <w:r w:rsidR="00BF087B" w:rsidRPr="00BF087B">
        <w:rPr>
          <w:rFonts w:ascii="GHEA Grapalat" w:hAnsi="GHEA Grapalat"/>
          <w:b/>
          <w:sz w:val="22"/>
          <w:szCs w:val="22"/>
          <w:lang w:val="hy-AM"/>
        </w:rPr>
        <w:t>Masis, Ararat Province</w:t>
      </w:r>
      <w:r w:rsidR="00BF087B" w:rsidRPr="00BF087B">
        <w:rPr>
          <w:rFonts w:ascii="GHEA Grapalat" w:hAnsi="GHEA Grapalat" w:cs="Sylfaen"/>
          <w:b/>
          <w:sz w:val="22"/>
          <w:szCs w:val="22"/>
          <w:lang w:val="hy-AM"/>
        </w:rPr>
        <w:t xml:space="preserve">Masis town of the community</w:t>
      </w:r>
      <w:r w:rsidR="00BF087B" w:rsidRPr="00BF087B">
        <w:rPr>
          <w:rFonts w:ascii="GHEA Grapalat" w:hAnsi="GHEA Grapalat"/>
          <w:b/>
          <w:sz w:val="22"/>
          <w:szCs w:val="22"/>
          <w:lang w:val="hy-AM"/>
        </w:rPr>
        <w:t>"Masis Nursery-Kindergarten No. 5" NGO-</w:t>
      </w:r>
      <w:r w:rsidR="00BF087B" w:rsidRPr="00BF087B">
        <w:rPr>
          <w:rFonts w:ascii="GHEA Grapalat" w:hAnsi="GHEA Grapalat" w:cs="Sylfaen"/>
          <w:b/>
          <w:sz w:val="22"/>
          <w:szCs w:val="22"/>
          <w:lang w:val="hy-AM"/>
        </w:rPr>
        <w:t>in</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 xml:space="preserve">of</w:t>
      </w:r>
      <w:r w:rsidR="003756F8" w:rsidRPr="00153A10">
        <w:rPr>
          <w:rFonts w:ascii="GHEA Grapalat" w:hAnsi="GHEA Grapalat"/>
          <w:b/>
          <w:sz w:val="22"/>
          <w:szCs w:val="22"/>
          <w:lang w:val="hy-AM"/>
        </w:rPr>
        <w:t xml:space="preserve">renovation work</w:t>
      </w:r>
      <w:r w:rsidR="003756F8" w:rsidRPr="00153A10">
        <w:rPr>
          <w:rFonts w:ascii="GHEA Grapalat" w:hAnsi="GHEA Grapalat" w:cs="Sylfaen"/>
          <w:b/>
          <w:sz w:val="22"/>
          <w:szCs w:val="22"/>
          <w:lang w:val="pt-BR"/>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 xml:space="preserve">`</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 xml:space="preserve">),</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 xml:space="preserve">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D46B64">
        <w:rPr>
          <w:rFonts w:ascii="GHEA Grapalat" w:hAnsi="GHEA Grapalat"/>
          <w:b/>
          <w:sz w:val="20"/>
          <w:szCs w:val="20"/>
          <w:lang w:val="af-ZA"/>
        </w:rPr>
        <w:t>AHMA-ABMASHDB-2026/2</w:t>
      </w:r>
      <w:r w:rsidR="003756F8" w:rsidRPr="00913738">
        <w:rPr>
          <w:rFonts w:ascii="GHEA Grapalat" w:hAnsi="GHEA Grapalat" w:cs="Sylfaen"/>
          <w:i/>
          <w:sz w:val="20"/>
          <w:szCs w:val="20"/>
          <w:lang w:val="af-ZA"/>
        </w:rPr>
        <w:t xml:space="preserve">cover</w:t>
      </w:r>
      <w:r w:rsidR="003756F8" w:rsidRPr="00A861DA">
        <w:rPr>
          <w:rFonts w:ascii="GHEA Grapalat" w:hAnsi="GHEA Grapalat" w:cs="Times Armenian"/>
          <w:i/>
          <w:sz w:val="20"/>
          <w:szCs w:val="20"/>
          <w:lang w:val="hy-AM"/>
        </w:rPr>
        <w:t>c</w:t>
      </w:r>
      <w:r w:rsidR="003756F8" w:rsidRPr="00A861DA">
        <w:rPr>
          <w:rFonts w:ascii="GHEA Grapalat" w:hAnsi="GHEA Grapalat" w:cs="Sylfaen"/>
          <w:i/>
          <w:sz w:val="20"/>
          <w:szCs w:val="20"/>
          <w:lang w:val="hy-AM"/>
        </w:rPr>
        <w:t>with water</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Within the framework of participation in the procurement procedure, the Contractor shall submit an application:</w:t>
      </w:r>
      <w:r w:rsidR="00C43CB2"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 xml:space="preserve">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14:paraId="1DE5A759" w14:textId="2EFEEEE2"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 xml:space="preserve">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If financial resources are provided, an agreement between the parties shall be signed, setting the deadline for the completion of construction works:</w:t>
      </w:r>
      <w:r w:rsidR="00422A3B" w:rsidRPr="002E6C79">
        <w:rPr>
          <w:rFonts w:ascii="GHEA Grapalat" w:hAnsi="GHEA Grapalat" w:cs="Sylfaen"/>
          <w:b/>
          <w:sz w:val="20"/>
          <w:szCs w:val="20"/>
          <w:vertAlign w:val="superscript"/>
          <w:lang w:val="pt-BR"/>
        </w:rPr>
        <w:t xml:space="preserve"> </w:t>
      </w:r>
      <w:r w:rsidR="002E6C79" w:rsidRPr="002E6C79">
        <w:rPr>
          <w:rFonts w:ascii="GHEA Grapalat" w:hAnsi="GHEA Grapalat"/>
          <w:b/>
          <w:sz w:val="20"/>
          <w:szCs w:val="20"/>
          <w:lang w:val="hy-AM"/>
        </w:rPr>
        <w:t>"</w:t>
      </w:r>
      <w:r w:rsidR="002E6C79" w:rsidRPr="002E6C79">
        <w:rPr>
          <w:rFonts w:ascii="GHEA Grapalat" w:hAnsi="GHEA Grapalat" w:cs="Sylfaen"/>
          <w:b/>
          <w:sz w:val="20"/>
          <w:szCs w:val="20"/>
          <w:lang w:val="hy-AM"/>
        </w:rPr>
        <w:t xml:space="preserve">Armenia</w:t>
      </w:r>
      <w:r w:rsidR="002E6C79" w:rsidRPr="002E6C79">
        <w:rPr>
          <w:rFonts w:ascii="GHEA Grapalat" w:hAnsi="GHEA Grapalat"/>
          <w:b/>
          <w:sz w:val="20"/>
          <w:szCs w:val="20"/>
          <w:lang w:val="hy-AM"/>
        </w:rPr>
        <w:t>Masis, Ararat Province</w:t>
      </w:r>
      <w:r w:rsidR="002E6C79" w:rsidRPr="002E6C79">
        <w:rPr>
          <w:rFonts w:ascii="GHEA Grapalat" w:hAnsi="GHEA Grapalat" w:cs="Sylfaen"/>
          <w:b/>
          <w:sz w:val="20"/>
          <w:szCs w:val="20"/>
          <w:lang w:val="hy-AM"/>
        </w:rPr>
        <w:t xml:space="preserve">Masis town of the community</w:t>
      </w:r>
      <w:r w:rsidR="002E6C79" w:rsidRPr="002E6C79">
        <w:rPr>
          <w:rFonts w:ascii="GHEA Grapalat" w:hAnsi="GHEA Grapalat"/>
          <w:b/>
          <w:sz w:val="20"/>
          <w:szCs w:val="20"/>
          <w:lang w:val="hy-AM"/>
        </w:rPr>
        <w:t>"Masis Nursery-Kindergarten No. 5" NGO-</w:t>
      </w:r>
      <w:r w:rsidR="002E6C79" w:rsidRPr="002E6C79">
        <w:rPr>
          <w:rFonts w:ascii="GHEA Grapalat" w:hAnsi="GHEA Grapalat" w:cs="Sylfaen"/>
          <w:b/>
          <w:sz w:val="20"/>
          <w:szCs w:val="20"/>
          <w:lang w:val="hy-AM"/>
        </w:rPr>
        <w:t>in</w:t>
      </w:r>
      <w:r w:rsidR="002E6C79" w:rsidRPr="002E6C79">
        <w:rPr>
          <w:rFonts w:ascii="GHEA Grapalat" w:hAnsi="GHEA Grapalat"/>
          <w:b/>
          <w:sz w:val="20"/>
          <w:szCs w:val="20"/>
          <w:lang w:val="hy-AM"/>
        </w:rPr>
        <w:t>» renovation works: 150 calendar days</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By 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separately</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type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works</w:t>
      </w:r>
      <w:r w:rsidRPr="00AE23D7">
        <w:rPr>
          <w:rFonts w:ascii="GHEA Grapalat" w:hAnsi="GHEA Grapalat" w:cs="Times Armenian"/>
          <w:sz w:val="20"/>
          <w:szCs w:val="20"/>
          <w:lang w:val="es-ES"/>
        </w:rPr>
        <w:t xml:space="preserve">,</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 xml:space="preserve">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 the contractor's labor and technical resources, construction materials and facilities.</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 xml:space="preserve">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 xml:space="preserve">,</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 xml:space="preserve">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 xml:space="preserve">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 xml:space="preserve">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 xml:space="preserve">the observance of which is necessary for the effective and safe use (operation) of the work product, as well as to provide information about the possible consequences of failure to comply with these requirements and rules.</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 xml:space="preserve">came</w:t>
      </w:r>
      <w:r w:rsidRPr="0093002B">
        <w:rPr>
          <w:rFonts w:ascii="GHEA Grapalat" w:hAnsi="GHEA Grapalat"/>
          <w:sz w:val="20"/>
          <w:szCs w:val="20"/>
          <w:lang w:val="hy-AM"/>
        </w:rPr>
        <w:t xml:space="preserve">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 xml:space="preserve">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 xml:space="preserve">,</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 xml:space="preserve">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Submit to the Client documents confirming the intended use of the advance payment for the performance of the work specified in the Contract: invoices, certificates, receipts, etc., within 5 days from the date of receipt of the Client's written request.</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 xml:space="preserve">`</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xml:space="preserve">`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 xml:space="preserve">,</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 xml:space="preserve">`</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envisaged at the start of construction work, the requirements set out in urban planning regulatory and technical documents, including technical safety, sanitary and hygienic and environmental (including climate change adaptation measures) norms.</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undertakes to use the advance payment paid by the Client for the purpose of performing the work specified in the Contract. At the same time, the Contractor undertakes to submit to the Client, together with a bank guarantee, a plan (list) for the use of the advance payment, which includes the names, quantities and amount of the goods and services to be purchased, as well as other expenses related to them.</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discovers that the advance payment has not been used for the purpose of performing the work specified in the Contract, the amount of the advance payment not used for the purpose specified in the Contract shall be subject to refund to the Client.</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 xml:space="preserve">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 xml:space="preserve">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 xml:space="preserve">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contract</w:t>
      </w:r>
      <w:r w:rsidRPr="0093002B">
        <w:rPr>
          <w:rFonts w:ascii="GHEA Grapalat" w:hAnsi="GHEA Grapalat" w:cs="Arial"/>
          <w:sz w:val="20"/>
          <w:szCs w:val="20"/>
          <w:lang w:val="hy-AM"/>
        </w:rPr>
        <w:t xml:space="preserve">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 xml:space="preserve">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 xml:space="preserve">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 xml:space="preserve">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at the rate of 0.05% of the estimated price</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0.1% of the estimated price</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w:t>
            </w:r>
            <w:r w:rsidRPr="00E874C0">
              <w:rPr>
                <w:rFonts w:ascii="Calibri" w:hAnsi="Calibri" w:cs="Calibri"/>
                <w:sz w:val="20"/>
                <w:szCs w:val="20"/>
                <w:lang w:val="hy-AM"/>
              </w:rPr>
              <w:t> </w:t>
            </w:r>
            <w:r w:rsidRPr="00E874C0">
              <w:rPr>
                <w:rFonts w:ascii="GHEA Grapalat" w:hAnsi="GHEA Grapalat"/>
                <w:sz w:val="20"/>
                <w:szCs w:val="20"/>
                <w:lang w:val="hy-AM"/>
              </w:rPr>
              <w:t xml:space="preserve">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0.1% of the estimated price</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Each case of amendment of the contract due to factors independent of the parties to the contract shall be determined by the Government of the Republic of Armenia.</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 xml:space="preserve">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 xml:space="preserve">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The Contractor</w:t>
      </w:r>
      <w:r w:rsidRPr="00EF461E">
        <w:rPr>
          <w:rFonts w:ascii="Calibri" w:hAnsi="Calibri" w:cs="Calibri"/>
          <w:sz w:val="20"/>
          <w:szCs w:val="20"/>
          <w:lang w:val="hy-AM"/>
        </w:rPr>
        <w:t> </w:t>
      </w:r>
      <w:r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No. 1, 1.1, No. 2, No. 3,</w:t>
      </w:r>
      <w:r w:rsidRPr="0093002B">
        <w:rPr>
          <w:rFonts w:ascii="GHEA Grapalat" w:hAnsi="GHEA Grapalat" w:cs="Arial"/>
          <w:sz w:val="20"/>
          <w:szCs w:val="20"/>
          <w:lang w:val="hy-AM"/>
        </w:rPr>
        <w:t xml:space="preserve">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053B4D1B" w14:textId="77777777" w:rsidR="000F7A8C" w:rsidRPr="003D6407" w:rsidRDefault="000F7A8C" w:rsidP="000F7A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 xml:space="preserve">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F7A8C" w:rsidRPr="00E072D7" w14:paraId="5949BCC2" w14:textId="77777777" w:rsidTr="00434BBC">
        <w:tc>
          <w:tcPr>
            <w:tcW w:w="1842" w:type="dxa"/>
          </w:tcPr>
          <w:p w14:paraId="4F09C22D"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lastRenderedPageBreak/>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14:paraId="446B091F" w14:textId="77777777" w:rsidR="000F7A8C" w:rsidRPr="0038454B" w:rsidRDefault="000F7A8C" w:rsidP="00434BBC">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0F7A8C" w:rsidRPr="004A64B9" w14:paraId="4C09AC50" w14:textId="77777777" w:rsidTr="00434BBC">
        <w:tc>
          <w:tcPr>
            <w:tcW w:w="1842" w:type="dxa"/>
            <w:shd w:val="clear" w:color="auto" w:fill="999999"/>
          </w:tcPr>
          <w:p w14:paraId="7CDB37CA"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0F82E02"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F7A8C" w:rsidRPr="00E072D7" w14:paraId="15769573" w14:textId="77777777" w:rsidTr="00434BBC">
        <w:trPr>
          <w:trHeight w:val="629"/>
        </w:trPr>
        <w:tc>
          <w:tcPr>
            <w:tcW w:w="1842" w:type="dxa"/>
            <w:vAlign w:val="center"/>
          </w:tcPr>
          <w:p w14:paraId="2A244BA3" w14:textId="77777777" w:rsidR="000F7A8C" w:rsidRPr="0038454B" w:rsidRDefault="000F7A8C" w:rsidP="00434BB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4D767199" w14:textId="77777777" w:rsidR="000F7A8C" w:rsidRPr="002A07D2" w:rsidRDefault="000F7A8C" w:rsidP="00434BBC">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 xml:space="preserve">Class 3 and higher license, with insert</w:t>
            </w:r>
            <w:r w:rsidRPr="002A07D2">
              <w:rPr>
                <w:rFonts w:ascii="Calibri" w:hAnsi="Calibri" w:cs="Calibri"/>
                <w:b/>
                <w:bCs/>
                <w:sz w:val="18"/>
                <w:szCs w:val="18"/>
                <w:lang w:val="hy-AM"/>
              </w:rPr>
              <w:t> </w:t>
            </w:r>
          </w:p>
          <w:p w14:paraId="53F0DC10"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14:paraId="5A3737B7"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hydro-amalgamation) 3rd and higher level certificate</w:t>
            </w:r>
          </w:p>
          <w:p w14:paraId="13614285"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3rd and higher level certificate</w:t>
            </w:r>
          </w:p>
          <w:p w14:paraId="1541B665" w14:textId="77777777" w:rsidR="000F7A8C" w:rsidRPr="005E4E1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Heat and gas supply and ventilation (ventilation, heating and air conditioning systems, heat supply and gas supply systems) 3rd and higher level certificate</w:t>
            </w:r>
          </w:p>
          <w:p w14:paraId="14FEFE83" w14:textId="77777777" w:rsidR="000F7A8C" w:rsidRPr="002A07D2" w:rsidRDefault="000F7A8C" w:rsidP="00434BBC">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14:paraId="0150168D" w14:textId="77777777" w:rsidR="000F7A8C" w:rsidRDefault="000F7A8C" w:rsidP="00F02279">
      <w:pPr>
        <w:ind w:firstLine="709"/>
        <w:jc w:val="both"/>
        <w:rPr>
          <w:rFonts w:ascii="GHEA Grapalat" w:hAnsi="GHEA Grapalat"/>
          <w:b/>
          <w:sz w:val="20"/>
          <w:szCs w:val="20"/>
          <w:lang w:val="hy-AM"/>
        </w:rPr>
      </w:pPr>
    </w:p>
    <w:p w14:paraId="787DD46B" w14:textId="77777777" w:rsidR="000F7A8C" w:rsidRDefault="000F7A8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 xml:space="preserve">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78952EA5" w14:textId="2D566048"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AHMA-ABMASHDB-2026/2</w:t>
      </w:r>
      <w:r w:rsidRPr="00913738">
        <w:rPr>
          <w:rFonts w:ascii="GHEA Grapalat" w:hAnsi="GHEA Grapalat" w:cs="Sylfaen"/>
          <w:i/>
          <w:sz w:val="20"/>
          <w:szCs w:val="20"/>
          <w:lang w:val="af-ZA"/>
        </w:rPr>
        <w:t xml:space="preserve">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contract</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2A1876C" w14:textId="77777777" w:rsidR="005C3AFA" w:rsidRPr="008D4EA9" w:rsidRDefault="005C3AFA" w:rsidP="005C3AFA">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14:paraId="79D51139" w14:textId="77777777" w:rsidR="005C3AFA" w:rsidRPr="008D4EA9" w:rsidRDefault="005C3AFA" w:rsidP="005C3AFA">
      <w:pPr>
        <w:jc w:val="center"/>
        <w:rPr>
          <w:rFonts w:ascii="GHEA Grapalat" w:hAnsi="GHEA Grapalat" w:cs="Sylfaen"/>
          <w:b/>
          <w:sz w:val="20"/>
          <w:szCs w:val="20"/>
          <w:lang w:val="hy-AM"/>
        </w:rPr>
      </w:pPr>
    </w:p>
    <w:p w14:paraId="7E02B37C" w14:textId="77777777" w:rsidR="005C3AFA" w:rsidRDefault="005C3AFA" w:rsidP="005C3AFA">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 xml:space="preserve">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14:paraId="48AC9EF2" w14:textId="77777777" w:rsidR="005C3AFA" w:rsidRPr="00496D43" w:rsidRDefault="005C3AFA" w:rsidP="005C3AFA">
      <w:pPr>
        <w:rPr>
          <w:rFonts w:ascii="GHEA Grapalat" w:hAnsi="GHEA Grapalat"/>
          <w:i/>
          <w:sz w:val="18"/>
          <w:lang w:val="hy-AM"/>
        </w:rPr>
      </w:pPr>
    </w:p>
    <w:p w14:paraId="215A9058" w14:textId="77777777" w:rsidR="005C3AFA" w:rsidRPr="00B0592D" w:rsidRDefault="005C3AFA" w:rsidP="005C3AFA">
      <w:pPr>
        <w:jc w:val="center"/>
        <w:rPr>
          <w:rFonts w:ascii="GHEA Grapalat" w:hAnsi="GHEA Grapalat" w:cs="Sylfaen"/>
          <w:b/>
          <w:sz w:val="10"/>
          <w:lang w:val="hy-AM"/>
        </w:rPr>
      </w:pPr>
    </w:p>
    <w:p w14:paraId="2A603F0F" w14:textId="77777777" w:rsidR="005C3AFA" w:rsidRDefault="005C3AFA" w:rsidP="005C3AFA">
      <w:pPr>
        <w:jc w:val="both"/>
        <w:rPr>
          <w:rFonts w:ascii="GHEA Grapalat" w:hAnsi="GHEA Grapalat" w:cs="GHEA Grapalat"/>
          <w:b/>
          <w:sz w:val="20"/>
          <w:szCs w:val="22"/>
          <w:lang w:val="pt-BR"/>
        </w:rPr>
      </w:pPr>
      <w:r w:rsidRPr="00D55387">
        <w:rPr>
          <w:rFonts w:ascii="GHEA Grapalat" w:hAnsi="GHEA Grapalat" w:cs="Sylfaen"/>
          <w:sz w:val="20"/>
          <w:szCs w:val="22"/>
          <w:lang w:val="af-ZA"/>
        </w:rPr>
        <w:t>* The contractor is performing the work on Heratsi Street, Masis town, Masis community, Ararat region, Armenia.</w:t>
      </w:r>
      <w:r w:rsidRPr="00125DBF">
        <w:rPr>
          <w:rFonts w:ascii="GHEA Grapalat" w:hAnsi="GHEA Grapalat" w:cs="GHEA Grapalat"/>
          <w:b/>
          <w:sz w:val="20"/>
          <w:szCs w:val="22"/>
          <w:lang w:val="pt-BR"/>
        </w:rPr>
        <w:t>:</w:t>
      </w:r>
    </w:p>
    <w:p w14:paraId="29252EEC" w14:textId="77777777" w:rsidR="00FE3039" w:rsidRDefault="00FE3039" w:rsidP="005C3AFA">
      <w:pPr>
        <w:jc w:val="both"/>
        <w:rPr>
          <w:rFonts w:ascii="GHEA Grapalat" w:hAnsi="GHEA Grapalat" w:cs="GHEA Grapalat"/>
          <w:b/>
          <w:sz w:val="20"/>
          <w:szCs w:val="22"/>
          <w:lang w:val="pt-BR"/>
        </w:rPr>
      </w:pPr>
    </w:p>
    <w:tbl>
      <w:tblPr>
        <w:tblW w:w="10120" w:type="dxa"/>
        <w:tblInd w:w="113" w:type="dxa"/>
        <w:tblLook w:val="04A0" w:firstRow="1" w:lastRow="0" w:firstColumn="1" w:lastColumn="0" w:noHBand="0" w:noVBand="1"/>
      </w:tblPr>
      <w:tblGrid>
        <w:gridCol w:w="598"/>
        <w:gridCol w:w="5020"/>
        <w:gridCol w:w="971"/>
        <w:gridCol w:w="1140"/>
        <w:gridCol w:w="1139"/>
        <w:gridCol w:w="1500"/>
      </w:tblGrid>
      <w:tr w:rsidR="005C3AFA" w:rsidRPr="00AB57C2" w14:paraId="02083870" w14:textId="77777777" w:rsidTr="00434BBC">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FFA0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VOLUMES OF CONSTRUCTION WORKS</w:t>
            </w:r>
          </w:p>
        </w:tc>
      </w:tr>
      <w:tr w:rsidR="005C3AFA" w:rsidRPr="00AB57C2" w14:paraId="4246A133" w14:textId="77777777" w:rsidTr="00434BBC">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69DC4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14:paraId="483392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 xml:space="preserve">Title of works</w:t>
            </w:r>
          </w:p>
        </w:tc>
        <w:tc>
          <w:tcPr>
            <w:tcW w:w="880" w:type="dxa"/>
            <w:tcBorders>
              <w:top w:val="nil"/>
              <w:left w:val="nil"/>
              <w:bottom w:val="single" w:sz="4" w:space="0" w:color="auto"/>
              <w:right w:val="single" w:sz="4" w:space="0" w:color="auto"/>
            </w:tcBorders>
            <w:shd w:val="clear" w:color="auto" w:fill="auto"/>
            <w:vAlign w:val="center"/>
            <w:hideMark/>
          </w:tcPr>
          <w:p w14:paraId="7D99E70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Size</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unit</w:t>
            </w:r>
          </w:p>
        </w:tc>
        <w:tc>
          <w:tcPr>
            <w:tcW w:w="1140" w:type="dxa"/>
            <w:tcBorders>
              <w:top w:val="nil"/>
              <w:left w:val="nil"/>
              <w:bottom w:val="single" w:sz="4" w:space="0" w:color="auto"/>
              <w:right w:val="single" w:sz="4" w:space="0" w:color="auto"/>
            </w:tcBorders>
            <w:shd w:val="clear" w:color="auto" w:fill="auto"/>
            <w:vAlign w:val="center"/>
            <w:hideMark/>
          </w:tcPr>
          <w:p w14:paraId="14417E9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Quantity</w:t>
            </w:r>
          </w:p>
        </w:tc>
        <w:tc>
          <w:tcPr>
            <w:tcW w:w="1080" w:type="dxa"/>
            <w:tcBorders>
              <w:top w:val="nil"/>
              <w:left w:val="nil"/>
              <w:bottom w:val="single" w:sz="4" w:space="0" w:color="auto"/>
              <w:right w:val="single" w:sz="4" w:space="0" w:color="auto"/>
            </w:tcBorders>
            <w:shd w:val="clear" w:color="auto" w:fill="auto"/>
            <w:vAlign w:val="center"/>
            <w:hideMark/>
          </w:tcPr>
          <w:p w14:paraId="2FA3435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Unit price</w:t>
            </w:r>
          </w:p>
        </w:tc>
        <w:tc>
          <w:tcPr>
            <w:tcW w:w="1500" w:type="dxa"/>
            <w:tcBorders>
              <w:top w:val="nil"/>
              <w:left w:val="nil"/>
              <w:bottom w:val="single" w:sz="4" w:space="0" w:color="auto"/>
              <w:right w:val="single" w:sz="4" w:space="0" w:color="auto"/>
            </w:tcBorders>
            <w:shd w:val="clear" w:color="auto" w:fill="auto"/>
            <w:vAlign w:val="center"/>
            <w:hideMark/>
          </w:tcPr>
          <w:p w14:paraId="255B7F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Just a thousand</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w:t>
            </w:r>
            <w:r w:rsidRPr="00AB57C2">
              <w:rPr>
                <w:rFonts w:ascii="GHEA Grapalat" w:hAnsi="GHEA Grapalat" w:cs="GHEA Grapalat"/>
                <w:b/>
                <w:bCs/>
                <w:sz w:val="20"/>
                <w:szCs w:val="20"/>
                <w:lang w:val="ru-RU" w:eastAsia="ru-RU"/>
              </w:rPr>
              <w:t>its</w:t>
            </w:r>
            <w:r w:rsidRPr="00AB57C2">
              <w:rPr>
                <w:rFonts w:ascii="GHEA Grapalat" w:hAnsi="GHEA Grapalat" w:cs="Calibri"/>
                <w:b/>
                <w:bCs/>
                <w:sz w:val="20"/>
                <w:szCs w:val="20"/>
                <w:lang w:val="ru-RU" w:eastAsia="ru-RU"/>
              </w:rPr>
              <w:t>m</w:t>
            </w:r>
          </w:p>
        </w:tc>
      </w:tr>
      <w:tr w:rsidR="005C3AFA" w:rsidRPr="00AB57C2" w14:paraId="3DC0D4B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A30B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EADBC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14:paraId="0BFEC2D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7850ED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56962C8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5A38527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w:t>
            </w:r>
          </w:p>
        </w:tc>
      </w:tr>
      <w:tr w:rsidR="005C3AFA" w:rsidRPr="00AB57C2" w14:paraId="6C27C649"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9ACFB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1-1 Architectural part</w:t>
            </w:r>
          </w:p>
        </w:tc>
      </w:tr>
      <w:tr w:rsidR="005C3AFA" w:rsidRPr="00AB57C2" w14:paraId="56ED4D14"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CEED0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0D24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concrete partitions</w:t>
            </w:r>
          </w:p>
        </w:tc>
        <w:tc>
          <w:tcPr>
            <w:tcW w:w="880" w:type="dxa"/>
            <w:tcBorders>
              <w:top w:val="nil"/>
              <w:left w:val="nil"/>
              <w:bottom w:val="single" w:sz="4" w:space="0" w:color="auto"/>
              <w:right w:val="single" w:sz="4" w:space="0" w:color="auto"/>
            </w:tcBorders>
            <w:shd w:val="clear" w:color="auto" w:fill="auto"/>
            <w:vAlign w:val="center"/>
            <w:hideMark/>
          </w:tcPr>
          <w:p w14:paraId="1E3DC5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42BFE1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79.9</w:t>
            </w:r>
          </w:p>
        </w:tc>
        <w:tc>
          <w:tcPr>
            <w:tcW w:w="1080" w:type="dxa"/>
            <w:tcBorders>
              <w:top w:val="nil"/>
              <w:left w:val="nil"/>
              <w:bottom w:val="single" w:sz="4" w:space="0" w:color="auto"/>
              <w:right w:val="single" w:sz="4" w:space="0" w:color="auto"/>
            </w:tcBorders>
            <w:shd w:val="clear" w:color="auto" w:fill="auto"/>
            <w:vAlign w:val="center"/>
            <w:hideMark/>
          </w:tcPr>
          <w:p w14:paraId="564622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5BA7FE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498,051</w:t>
            </w:r>
          </w:p>
        </w:tc>
      </w:tr>
      <w:tr w:rsidR="005C3AFA" w:rsidRPr="00AB57C2" w14:paraId="444A5DC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2E2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1976B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Parquet removal</w:t>
            </w:r>
          </w:p>
        </w:tc>
        <w:tc>
          <w:tcPr>
            <w:tcW w:w="880" w:type="dxa"/>
            <w:tcBorders>
              <w:top w:val="nil"/>
              <w:left w:val="nil"/>
              <w:bottom w:val="single" w:sz="4" w:space="0" w:color="auto"/>
              <w:right w:val="single" w:sz="4" w:space="0" w:color="auto"/>
            </w:tcBorders>
            <w:shd w:val="clear" w:color="auto" w:fill="auto"/>
            <w:vAlign w:val="center"/>
            <w:hideMark/>
          </w:tcPr>
          <w:p w14:paraId="19148D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449029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1177.9</w:t>
            </w:r>
          </w:p>
        </w:tc>
        <w:tc>
          <w:tcPr>
            <w:tcW w:w="1080" w:type="dxa"/>
            <w:tcBorders>
              <w:top w:val="nil"/>
              <w:left w:val="nil"/>
              <w:bottom w:val="single" w:sz="4" w:space="0" w:color="auto"/>
              <w:right w:val="single" w:sz="4" w:space="0" w:color="auto"/>
            </w:tcBorders>
            <w:shd w:val="clear" w:color="auto" w:fill="auto"/>
            <w:vAlign w:val="center"/>
            <w:hideMark/>
          </w:tcPr>
          <w:p w14:paraId="698DE5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0.782</w:t>
            </w:r>
          </w:p>
        </w:tc>
        <w:tc>
          <w:tcPr>
            <w:tcW w:w="1500" w:type="dxa"/>
            <w:tcBorders>
              <w:top w:val="nil"/>
              <w:left w:val="nil"/>
              <w:bottom w:val="single" w:sz="4" w:space="0" w:color="auto"/>
              <w:right w:val="single" w:sz="4" w:space="0" w:color="auto"/>
            </w:tcBorders>
            <w:shd w:val="clear" w:color="auto" w:fill="auto"/>
            <w:noWrap/>
            <w:vAlign w:val="center"/>
            <w:hideMark/>
          </w:tcPr>
          <w:p w14:paraId="03A3F7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921,307</w:t>
            </w:r>
          </w:p>
        </w:tc>
      </w:tr>
      <w:tr w:rsidR="005C3AFA" w:rsidRPr="00AB57C2" w14:paraId="216AC327"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9F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D75E2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ceramic floors</w:t>
            </w:r>
          </w:p>
        </w:tc>
        <w:tc>
          <w:tcPr>
            <w:tcW w:w="880" w:type="dxa"/>
            <w:tcBorders>
              <w:top w:val="nil"/>
              <w:left w:val="nil"/>
              <w:bottom w:val="single" w:sz="4" w:space="0" w:color="auto"/>
              <w:right w:val="single" w:sz="4" w:space="0" w:color="auto"/>
            </w:tcBorders>
            <w:shd w:val="clear" w:color="auto" w:fill="auto"/>
            <w:vAlign w:val="center"/>
            <w:hideMark/>
          </w:tcPr>
          <w:p w14:paraId="6E7915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62C2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216.0</w:t>
            </w:r>
          </w:p>
        </w:tc>
        <w:tc>
          <w:tcPr>
            <w:tcW w:w="1080" w:type="dxa"/>
            <w:tcBorders>
              <w:top w:val="nil"/>
              <w:left w:val="nil"/>
              <w:bottom w:val="single" w:sz="4" w:space="0" w:color="auto"/>
              <w:right w:val="single" w:sz="4" w:space="0" w:color="auto"/>
            </w:tcBorders>
            <w:shd w:val="clear" w:color="auto" w:fill="auto"/>
            <w:vAlign w:val="center"/>
            <w:hideMark/>
          </w:tcPr>
          <w:p w14:paraId="56E96A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1,080</w:t>
            </w:r>
          </w:p>
        </w:tc>
        <w:tc>
          <w:tcPr>
            <w:tcW w:w="1500" w:type="dxa"/>
            <w:tcBorders>
              <w:top w:val="nil"/>
              <w:left w:val="nil"/>
              <w:bottom w:val="single" w:sz="4" w:space="0" w:color="auto"/>
              <w:right w:val="single" w:sz="4" w:space="0" w:color="auto"/>
            </w:tcBorders>
            <w:shd w:val="clear" w:color="auto" w:fill="auto"/>
            <w:noWrap/>
            <w:vAlign w:val="center"/>
            <w:hideMark/>
          </w:tcPr>
          <w:p w14:paraId="53B9FE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233,177</w:t>
            </w:r>
          </w:p>
        </w:tc>
      </w:tr>
      <w:tr w:rsidR="005C3AFA" w:rsidRPr="00AB57C2" w14:paraId="5EB40D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D86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2A947E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rubber floors</w:t>
            </w:r>
          </w:p>
        </w:tc>
        <w:tc>
          <w:tcPr>
            <w:tcW w:w="880" w:type="dxa"/>
            <w:tcBorders>
              <w:top w:val="nil"/>
              <w:left w:val="nil"/>
              <w:bottom w:val="single" w:sz="4" w:space="0" w:color="auto"/>
              <w:right w:val="single" w:sz="4" w:space="0" w:color="auto"/>
            </w:tcBorders>
            <w:shd w:val="clear" w:color="auto" w:fill="auto"/>
            <w:vAlign w:val="center"/>
            <w:hideMark/>
          </w:tcPr>
          <w:p w14:paraId="73391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71718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249.3</w:t>
            </w:r>
          </w:p>
        </w:tc>
        <w:tc>
          <w:tcPr>
            <w:tcW w:w="1080" w:type="dxa"/>
            <w:tcBorders>
              <w:top w:val="nil"/>
              <w:left w:val="nil"/>
              <w:bottom w:val="single" w:sz="4" w:space="0" w:color="auto"/>
              <w:right w:val="single" w:sz="4" w:space="0" w:color="auto"/>
            </w:tcBorders>
            <w:shd w:val="clear" w:color="auto" w:fill="auto"/>
            <w:vAlign w:val="center"/>
            <w:hideMark/>
          </w:tcPr>
          <w:p w14:paraId="2A8385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1,908</w:t>
            </w:r>
          </w:p>
        </w:tc>
        <w:tc>
          <w:tcPr>
            <w:tcW w:w="1500" w:type="dxa"/>
            <w:tcBorders>
              <w:top w:val="nil"/>
              <w:left w:val="nil"/>
              <w:bottom w:val="single" w:sz="4" w:space="0" w:color="auto"/>
              <w:right w:val="single" w:sz="4" w:space="0" w:color="auto"/>
            </w:tcBorders>
            <w:shd w:val="clear" w:color="auto" w:fill="auto"/>
            <w:noWrap/>
            <w:vAlign w:val="center"/>
            <w:hideMark/>
          </w:tcPr>
          <w:p w14:paraId="12A4FE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475,716</w:t>
            </w:r>
          </w:p>
        </w:tc>
      </w:tr>
      <w:tr w:rsidR="005C3AFA" w:rsidRPr="00AB57C2" w14:paraId="59AB06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21E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6D35B5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Dismantling of metal stair railings</w:t>
            </w:r>
          </w:p>
        </w:tc>
        <w:tc>
          <w:tcPr>
            <w:tcW w:w="880" w:type="dxa"/>
            <w:tcBorders>
              <w:top w:val="nil"/>
              <w:left w:val="nil"/>
              <w:bottom w:val="single" w:sz="4" w:space="0" w:color="auto"/>
              <w:right w:val="single" w:sz="4" w:space="0" w:color="auto"/>
            </w:tcBorders>
            <w:shd w:val="clear" w:color="auto" w:fill="auto"/>
            <w:vAlign w:val="center"/>
            <w:hideMark/>
          </w:tcPr>
          <w:p w14:paraId="556390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67A33A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14:paraId="7C083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w:t>
            </w:r>
          </w:p>
        </w:tc>
        <w:tc>
          <w:tcPr>
            <w:tcW w:w="1500" w:type="dxa"/>
            <w:tcBorders>
              <w:top w:val="nil"/>
              <w:left w:val="nil"/>
              <w:bottom w:val="single" w:sz="4" w:space="0" w:color="auto"/>
              <w:right w:val="single" w:sz="4" w:space="0" w:color="auto"/>
            </w:tcBorders>
            <w:shd w:val="clear" w:color="auto" w:fill="auto"/>
            <w:noWrap/>
            <w:vAlign w:val="center"/>
            <w:hideMark/>
          </w:tcPr>
          <w:p w14:paraId="61FD9E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60,153</w:t>
            </w:r>
          </w:p>
        </w:tc>
      </w:tr>
      <w:tr w:rsidR="005C3AFA" w:rsidRPr="00AB57C2" w14:paraId="625FAFDE"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12680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D29DE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Removing plaster from walls</w:t>
            </w:r>
          </w:p>
        </w:tc>
        <w:tc>
          <w:tcPr>
            <w:tcW w:w="880" w:type="dxa"/>
            <w:tcBorders>
              <w:top w:val="nil"/>
              <w:left w:val="nil"/>
              <w:bottom w:val="single" w:sz="4" w:space="0" w:color="auto"/>
              <w:right w:val="single" w:sz="4" w:space="0" w:color="auto"/>
            </w:tcBorders>
            <w:shd w:val="clear" w:color="auto" w:fill="auto"/>
            <w:vAlign w:val="center"/>
            <w:hideMark/>
          </w:tcPr>
          <w:p w14:paraId="1A55F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6FFA31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2198.7</w:t>
            </w:r>
          </w:p>
        </w:tc>
        <w:tc>
          <w:tcPr>
            <w:tcW w:w="1080" w:type="dxa"/>
            <w:tcBorders>
              <w:top w:val="nil"/>
              <w:left w:val="nil"/>
              <w:bottom w:val="single" w:sz="4" w:space="0" w:color="auto"/>
              <w:right w:val="single" w:sz="4" w:space="0" w:color="auto"/>
            </w:tcBorders>
            <w:shd w:val="clear" w:color="auto" w:fill="auto"/>
            <w:vAlign w:val="center"/>
            <w:hideMark/>
          </w:tcPr>
          <w:p w14:paraId="6C5195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14:paraId="10DBFC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653,325</w:t>
            </w:r>
          </w:p>
        </w:tc>
      </w:tr>
      <w:tr w:rsidR="005C3AFA" w:rsidRPr="00AB57C2" w14:paraId="6730411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BEA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714E9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Dismantling old doors</w:t>
            </w:r>
          </w:p>
        </w:tc>
        <w:tc>
          <w:tcPr>
            <w:tcW w:w="880" w:type="dxa"/>
            <w:tcBorders>
              <w:top w:val="nil"/>
              <w:left w:val="nil"/>
              <w:bottom w:val="single" w:sz="4" w:space="0" w:color="auto"/>
              <w:right w:val="single" w:sz="4" w:space="0" w:color="auto"/>
            </w:tcBorders>
            <w:shd w:val="clear" w:color="auto" w:fill="auto"/>
            <w:vAlign w:val="center"/>
            <w:hideMark/>
          </w:tcPr>
          <w:p w14:paraId="0854B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54F24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201.8</w:t>
            </w:r>
          </w:p>
        </w:tc>
        <w:tc>
          <w:tcPr>
            <w:tcW w:w="1080" w:type="dxa"/>
            <w:tcBorders>
              <w:top w:val="nil"/>
              <w:left w:val="nil"/>
              <w:bottom w:val="single" w:sz="4" w:space="0" w:color="auto"/>
              <w:right w:val="single" w:sz="4" w:space="0" w:color="auto"/>
            </w:tcBorders>
            <w:shd w:val="clear" w:color="auto" w:fill="auto"/>
            <w:vAlign w:val="center"/>
            <w:hideMark/>
          </w:tcPr>
          <w:p w14:paraId="38435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1,859</w:t>
            </w:r>
          </w:p>
        </w:tc>
        <w:tc>
          <w:tcPr>
            <w:tcW w:w="1500" w:type="dxa"/>
            <w:tcBorders>
              <w:top w:val="nil"/>
              <w:left w:val="nil"/>
              <w:bottom w:val="single" w:sz="4" w:space="0" w:color="auto"/>
              <w:right w:val="single" w:sz="4" w:space="0" w:color="auto"/>
            </w:tcBorders>
            <w:shd w:val="clear" w:color="auto" w:fill="auto"/>
            <w:noWrap/>
            <w:vAlign w:val="center"/>
            <w:hideMark/>
          </w:tcPr>
          <w:p w14:paraId="0AAB42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375,052</w:t>
            </w:r>
          </w:p>
        </w:tc>
      </w:tr>
      <w:tr w:rsidR="005C3AFA" w:rsidRPr="00AB57C2" w14:paraId="41FAC0B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3D1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5FF0DC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Dismantling of old windows</w:t>
            </w:r>
          </w:p>
        </w:tc>
        <w:tc>
          <w:tcPr>
            <w:tcW w:w="880" w:type="dxa"/>
            <w:tcBorders>
              <w:top w:val="nil"/>
              <w:left w:val="nil"/>
              <w:bottom w:val="single" w:sz="4" w:space="0" w:color="auto"/>
              <w:right w:val="single" w:sz="4" w:space="0" w:color="auto"/>
            </w:tcBorders>
            <w:shd w:val="clear" w:color="auto" w:fill="auto"/>
            <w:vAlign w:val="center"/>
            <w:hideMark/>
          </w:tcPr>
          <w:p w14:paraId="3642A7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610E5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354.2</w:t>
            </w:r>
          </w:p>
        </w:tc>
        <w:tc>
          <w:tcPr>
            <w:tcW w:w="1080" w:type="dxa"/>
            <w:tcBorders>
              <w:top w:val="nil"/>
              <w:left w:val="nil"/>
              <w:bottom w:val="single" w:sz="4" w:space="0" w:color="auto"/>
              <w:right w:val="single" w:sz="4" w:space="0" w:color="auto"/>
            </w:tcBorders>
            <w:shd w:val="clear" w:color="auto" w:fill="auto"/>
            <w:vAlign w:val="center"/>
            <w:hideMark/>
          </w:tcPr>
          <w:p w14:paraId="41500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3,208</w:t>
            </w:r>
          </w:p>
        </w:tc>
        <w:tc>
          <w:tcPr>
            <w:tcW w:w="1500" w:type="dxa"/>
            <w:tcBorders>
              <w:top w:val="nil"/>
              <w:left w:val="nil"/>
              <w:bottom w:val="single" w:sz="4" w:space="0" w:color="auto"/>
              <w:right w:val="single" w:sz="4" w:space="0" w:color="auto"/>
            </w:tcBorders>
            <w:shd w:val="clear" w:color="auto" w:fill="auto"/>
            <w:noWrap/>
            <w:vAlign w:val="center"/>
            <w:hideMark/>
          </w:tcPr>
          <w:p w14:paraId="366B0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1136,287</w:t>
            </w:r>
          </w:p>
        </w:tc>
      </w:tr>
      <w:tr w:rsidR="005C3AFA" w:rsidRPr="00AB57C2" w14:paraId="36DE3DD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C0E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424F26E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Removable ventilation pipe 40x40cm</w:t>
            </w:r>
          </w:p>
        </w:tc>
        <w:tc>
          <w:tcPr>
            <w:tcW w:w="880" w:type="dxa"/>
            <w:tcBorders>
              <w:top w:val="nil"/>
              <w:left w:val="nil"/>
              <w:bottom w:val="single" w:sz="4" w:space="0" w:color="auto"/>
              <w:right w:val="single" w:sz="4" w:space="0" w:color="auto"/>
            </w:tcBorders>
            <w:shd w:val="clear" w:color="auto" w:fill="auto"/>
            <w:vAlign w:val="center"/>
            <w:hideMark/>
          </w:tcPr>
          <w:p w14:paraId="719468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6577D9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35.0</w:t>
            </w:r>
          </w:p>
        </w:tc>
        <w:tc>
          <w:tcPr>
            <w:tcW w:w="1080" w:type="dxa"/>
            <w:tcBorders>
              <w:top w:val="nil"/>
              <w:left w:val="nil"/>
              <w:bottom w:val="single" w:sz="4" w:space="0" w:color="auto"/>
              <w:right w:val="single" w:sz="4" w:space="0" w:color="auto"/>
            </w:tcBorders>
            <w:shd w:val="clear" w:color="auto" w:fill="auto"/>
            <w:vAlign w:val="center"/>
            <w:hideMark/>
          </w:tcPr>
          <w:p w14:paraId="41D70F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1,601</w:t>
            </w:r>
          </w:p>
        </w:tc>
        <w:tc>
          <w:tcPr>
            <w:tcW w:w="1500" w:type="dxa"/>
            <w:tcBorders>
              <w:top w:val="nil"/>
              <w:left w:val="nil"/>
              <w:bottom w:val="single" w:sz="4" w:space="0" w:color="auto"/>
              <w:right w:val="single" w:sz="4" w:space="0" w:color="auto"/>
            </w:tcBorders>
            <w:shd w:val="clear" w:color="auto" w:fill="auto"/>
            <w:noWrap/>
            <w:vAlign w:val="center"/>
            <w:hideMark/>
          </w:tcPr>
          <w:p w14:paraId="728016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56,052</w:t>
            </w:r>
          </w:p>
        </w:tc>
      </w:tr>
      <w:tr w:rsidR="005C3AFA" w:rsidRPr="00AB57C2" w14:paraId="07488CE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F65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2F0B6F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old roof covering</w:t>
            </w:r>
          </w:p>
        </w:tc>
        <w:tc>
          <w:tcPr>
            <w:tcW w:w="880" w:type="dxa"/>
            <w:tcBorders>
              <w:top w:val="nil"/>
              <w:left w:val="nil"/>
              <w:bottom w:val="single" w:sz="4" w:space="0" w:color="auto"/>
              <w:right w:val="single" w:sz="4" w:space="0" w:color="auto"/>
            </w:tcBorders>
            <w:shd w:val="clear" w:color="auto" w:fill="auto"/>
            <w:vAlign w:val="center"/>
            <w:hideMark/>
          </w:tcPr>
          <w:p w14:paraId="57A730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43FD00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w:t>
            </w:r>
          </w:p>
        </w:tc>
        <w:tc>
          <w:tcPr>
            <w:tcW w:w="1080" w:type="dxa"/>
            <w:tcBorders>
              <w:top w:val="nil"/>
              <w:left w:val="nil"/>
              <w:bottom w:val="single" w:sz="4" w:space="0" w:color="auto"/>
              <w:right w:val="single" w:sz="4" w:space="0" w:color="auto"/>
            </w:tcBorders>
            <w:shd w:val="clear" w:color="auto" w:fill="auto"/>
            <w:vAlign w:val="center"/>
            <w:hideMark/>
          </w:tcPr>
          <w:p w14:paraId="5BFCE8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24,423</w:t>
            </w:r>
          </w:p>
        </w:tc>
        <w:tc>
          <w:tcPr>
            <w:tcW w:w="1500" w:type="dxa"/>
            <w:tcBorders>
              <w:top w:val="nil"/>
              <w:left w:val="nil"/>
              <w:bottom w:val="single" w:sz="4" w:space="0" w:color="auto"/>
              <w:right w:val="single" w:sz="4" w:space="0" w:color="auto"/>
            </w:tcBorders>
            <w:shd w:val="clear" w:color="auto" w:fill="auto"/>
            <w:noWrap/>
            <w:vAlign w:val="center"/>
            <w:hideMark/>
          </w:tcPr>
          <w:p w14:paraId="107C2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526,064</w:t>
            </w:r>
          </w:p>
        </w:tc>
      </w:tr>
      <w:tr w:rsidR="005C3AFA" w:rsidRPr="00AB57C2" w14:paraId="16FEFD8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552CE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4D116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Building waste collection and loading onto a dump truck</w:t>
            </w:r>
          </w:p>
        </w:tc>
        <w:tc>
          <w:tcPr>
            <w:tcW w:w="880" w:type="dxa"/>
            <w:tcBorders>
              <w:top w:val="nil"/>
              <w:left w:val="nil"/>
              <w:bottom w:val="single" w:sz="4" w:space="0" w:color="auto"/>
              <w:right w:val="single" w:sz="4" w:space="0" w:color="auto"/>
            </w:tcBorders>
            <w:shd w:val="clear" w:color="auto" w:fill="auto"/>
            <w:vAlign w:val="center"/>
            <w:hideMark/>
          </w:tcPr>
          <w:p w14:paraId="74695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14:paraId="074C8B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1E824A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0777B8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50,878</w:t>
            </w:r>
          </w:p>
        </w:tc>
      </w:tr>
      <w:tr w:rsidR="005C3AFA" w:rsidRPr="00AB57C2" w14:paraId="328F253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F51B1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0C0D03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Construction waste disposal 5km</w:t>
            </w:r>
          </w:p>
        </w:tc>
        <w:tc>
          <w:tcPr>
            <w:tcW w:w="880" w:type="dxa"/>
            <w:tcBorders>
              <w:top w:val="nil"/>
              <w:left w:val="nil"/>
              <w:bottom w:val="single" w:sz="4" w:space="0" w:color="auto"/>
              <w:right w:val="single" w:sz="4" w:space="0" w:color="auto"/>
            </w:tcBorders>
            <w:shd w:val="clear" w:color="auto" w:fill="auto"/>
            <w:vAlign w:val="center"/>
            <w:hideMark/>
          </w:tcPr>
          <w:p w14:paraId="6A3A65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14:paraId="5D5316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579862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14:paraId="0C18E8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113,062</w:t>
            </w:r>
          </w:p>
        </w:tc>
      </w:tr>
      <w:tr w:rsidR="005C3AFA" w:rsidRPr="00AB57C2" w14:paraId="20260E3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9485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4DCFD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Building waste disposal</w:t>
            </w:r>
          </w:p>
        </w:tc>
        <w:tc>
          <w:tcPr>
            <w:tcW w:w="880" w:type="dxa"/>
            <w:tcBorders>
              <w:top w:val="nil"/>
              <w:left w:val="nil"/>
              <w:bottom w:val="single" w:sz="4" w:space="0" w:color="auto"/>
              <w:right w:val="single" w:sz="4" w:space="0" w:color="auto"/>
            </w:tcBorders>
            <w:shd w:val="clear" w:color="auto" w:fill="auto"/>
            <w:vAlign w:val="center"/>
            <w:hideMark/>
          </w:tcPr>
          <w:p w14:paraId="1CF07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14:paraId="4F6AA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492BA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14:paraId="2BBA2B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62,184</w:t>
            </w:r>
          </w:p>
        </w:tc>
      </w:tr>
      <w:tr w:rsidR="005C3AFA" w:rsidRPr="00AB57C2" w14:paraId="4D9ED8B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A1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65D75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Finishing work</w:t>
            </w:r>
          </w:p>
        </w:tc>
        <w:tc>
          <w:tcPr>
            <w:tcW w:w="1080" w:type="dxa"/>
            <w:tcBorders>
              <w:top w:val="nil"/>
              <w:left w:val="nil"/>
              <w:bottom w:val="single" w:sz="4" w:space="0" w:color="auto"/>
              <w:right w:val="single" w:sz="4" w:space="0" w:color="auto"/>
            </w:tcBorders>
            <w:shd w:val="clear" w:color="auto" w:fill="auto"/>
            <w:vAlign w:val="center"/>
            <w:hideMark/>
          </w:tcPr>
          <w:p w14:paraId="0A8358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BDE6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0725DA3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EBD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F1D76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a 30mm thick soil/sand leveling layer</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M150</w:t>
            </w:r>
            <w:r w:rsidRPr="00AB57C2">
              <w:rPr>
                <w:rFonts w:ascii="GHEA Grapalat" w:hAnsi="GHEA Grapalat" w:cs="GHEA Grapalat"/>
                <w:sz w:val="20"/>
                <w:szCs w:val="20"/>
                <w:lang w:val="ru-RU" w:eastAsia="ru-RU"/>
              </w:rPr>
              <w:t>brand</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slag</w:t>
            </w:r>
            <w:r w:rsidRPr="00AB57C2">
              <w:rPr>
                <w:rFonts w:ascii="GHEA Grapalat" w:hAnsi="GHEA Grapalat" w:cs="Calibri"/>
                <w:sz w:val="20"/>
                <w:szCs w:val="20"/>
                <w:lang w:val="ru-RU" w:eastAsia="ru-RU"/>
              </w:rPr>
              <w:t>v</w:t>
            </w:r>
          </w:p>
        </w:tc>
        <w:tc>
          <w:tcPr>
            <w:tcW w:w="880" w:type="dxa"/>
            <w:tcBorders>
              <w:top w:val="nil"/>
              <w:left w:val="nil"/>
              <w:bottom w:val="single" w:sz="4" w:space="0" w:color="auto"/>
              <w:right w:val="single" w:sz="4" w:space="0" w:color="auto"/>
            </w:tcBorders>
            <w:shd w:val="clear" w:color="auto" w:fill="auto"/>
            <w:vAlign w:val="center"/>
            <w:hideMark/>
          </w:tcPr>
          <w:p w14:paraId="18622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09D527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1821.4</w:t>
            </w:r>
          </w:p>
        </w:tc>
        <w:tc>
          <w:tcPr>
            <w:tcW w:w="1080" w:type="dxa"/>
            <w:tcBorders>
              <w:top w:val="nil"/>
              <w:left w:val="nil"/>
              <w:bottom w:val="single" w:sz="4" w:space="0" w:color="auto"/>
              <w:right w:val="single" w:sz="4" w:space="0" w:color="auto"/>
            </w:tcBorders>
            <w:shd w:val="clear" w:color="auto" w:fill="auto"/>
            <w:vAlign w:val="center"/>
            <w:hideMark/>
          </w:tcPr>
          <w:p w14:paraId="516217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1,577</w:t>
            </w:r>
          </w:p>
        </w:tc>
        <w:tc>
          <w:tcPr>
            <w:tcW w:w="1500" w:type="dxa"/>
            <w:tcBorders>
              <w:top w:val="nil"/>
              <w:left w:val="nil"/>
              <w:bottom w:val="single" w:sz="4" w:space="0" w:color="auto"/>
              <w:right w:val="single" w:sz="4" w:space="0" w:color="auto"/>
            </w:tcBorders>
            <w:shd w:val="clear" w:color="auto" w:fill="auto"/>
            <w:noWrap/>
            <w:vAlign w:val="center"/>
            <w:hideMark/>
          </w:tcPr>
          <w:p w14:paraId="3B214A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2871,591</w:t>
            </w:r>
          </w:p>
        </w:tc>
      </w:tr>
      <w:tr w:rsidR="005C3AFA" w:rsidRPr="00AB57C2" w14:paraId="02F17E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3023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BC06B9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Waterproofing / bitumen mastic 2 layers</w:t>
            </w:r>
          </w:p>
        </w:tc>
        <w:tc>
          <w:tcPr>
            <w:tcW w:w="880" w:type="dxa"/>
            <w:tcBorders>
              <w:top w:val="nil"/>
              <w:left w:val="nil"/>
              <w:bottom w:val="single" w:sz="4" w:space="0" w:color="auto"/>
              <w:right w:val="single" w:sz="4" w:space="0" w:color="auto"/>
            </w:tcBorders>
            <w:shd w:val="clear" w:color="auto" w:fill="auto"/>
            <w:vAlign w:val="center"/>
            <w:hideMark/>
          </w:tcPr>
          <w:p w14:paraId="3FECB8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77798F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182.7</w:t>
            </w:r>
          </w:p>
        </w:tc>
        <w:tc>
          <w:tcPr>
            <w:tcW w:w="1080" w:type="dxa"/>
            <w:tcBorders>
              <w:top w:val="nil"/>
              <w:left w:val="nil"/>
              <w:bottom w:val="single" w:sz="4" w:space="0" w:color="auto"/>
              <w:right w:val="single" w:sz="4" w:space="0" w:color="auto"/>
            </w:tcBorders>
            <w:shd w:val="clear" w:color="auto" w:fill="auto"/>
            <w:vAlign w:val="center"/>
            <w:hideMark/>
          </w:tcPr>
          <w:p w14:paraId="0D784A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14:paraId="5ADD9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642,659</w:t>
            </w:r>
          </w:p>
        </w:tc>
      </w:tr>
      <w:tr w:rsidR="005C3AFA" w:rsidRPr="00AB57C2" w14:paraId="648E8AAB"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C3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8B78F0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Floor covering with high-quality pressed granite slabs, fixed with appropriate adhesive, European-made 600*600mm</w:t>
            </w:r>
          </w:p>
        </w:tc>
        <w:tc>
          <w:tcPr>
            <w:tcW w:w="880" w:type="dxa"/>
            <w:tcBorders>
              <w:top w:val="nil"/>
              <w:left w:val="nil"/>
              <w:bottom w:val="single" w:sz="4" w:space="0" w:color="auto"/>
              <w:right w:val="single" w:sz="4" w:space="0" w:color="auto"/>
            </w:tcBorders>
            <w:shd w:val="clear" w:color="auto" w:fill="auto"/>
            <w:vAlign w:val="center"/>
            <w:hideMark/>
          </w:tcPr>
          <w:p w14:paraId="04F76C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22FD1C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659.38</w:t>
            </w:r>
          </w:p>
        </w:tc>
        <w:tc>
          <w:tcPr>
            <w:tcW w:w="1080" w:type="dxa"/>
            <w:tcBorders>
              <w:top w:val="nil"/>
              <w:left w:val="nil"/>
              <w:bottom w:val="single" w:sz="4" w:space="0" w:color="auto"/>
              <w:right w:val="single" w:sz="4" w:space="0" w:color="auto"/>
            </w:tcBorders>
            <w:shd w:val="clear" w:color="auto" w:fill="auto"/>
            <w:vAlign w:val="center"/>
            <w:hideMark/>
          </w:tcPr>
          <w:p w14:paraId="634C1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792A3D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9135,553</w:t>
            </w:r>
          </w:p>
        </w:tc>
      </w:tr>
      <w:tr w:rsidR="005C3AFA" w:rsidRPr="00AB57C2" w14:paraId="5E532A1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A9F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46C78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Floor covering with high-quality ceramic tiles, fixed with appropriate adhesive, European-made</w:t>
            </w:r>
          </w:p>
        </w:tc>
        <w:tc>
          <w:tcPr>
            <w:tcW w:w="880" w:type="dxa"/>
            <w:tcBorders>
              <w:top w:val="nil"/>
              <w:left w:val="nil"/>
              <w:bottom w:val="single" w:sz="4" w:space="0" w:color="auto"/>
              <w:right w:val="single" w:sz="4" w:space="0" w:color="auto"/>
            </w:tcBorders>
            <w:shd w:val="clear" w:color="auto" w:fill="auto"/>
            <w:vAlign w:val="center"/>
            <w:hideMark/>
          </w:tcPr>
          <w:p w14:paraId="6051D2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DFA40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272.7</w:t>
            </w:r>
          </w:p>
        </w:tc>
        <w:tc>
          <w:tcPr>
            <w:tcW w:w="1080" w:type="dxa"/>
            <w:tcBorders>
              <w:top w:val="nil"/>
              <w:left w:val="nil"/>
              <w:bottom w:val="single" w:sz="4" w:space="0" w:color="auto"/>
              <w:right w:val="single" w:sz="4" w:space="0" w:color="auto"/>
            </w:tcBorders>
            <w:shd w:val="clear" w:color="auto" w:fill="auto"/>
            <w:vAlign w:val="center"/>
            <w:hideMark/>
          </w:tcPr>
          <w:p w14:paraId="4482A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625E7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3778,194</w:t>
            </w:r>
          </w:p>
        </w:tc>
      </w:tr>
      <w:tr w:rsidR="005C3AFA" w:rsidRPr="00AB57C2" w14:paraId="71A852A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19B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22BE9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laminate flooring 12mm thick</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AC5, E1 /</w:t>
            </w:r>
            <w:r w:rsidRPr="00AB57C2">
              <w:rPr>
                <w:rFonts w:ascii="GHEA Grapalat" w:hAnsi="GHEA Grapalat" w:cs="GHEA Grapalat"/>
                <w:sz w:val="20"/>
                <w:szCs w:val="20"/>
                <w:lang w:val="ru-RU" w:eastAsia="ru-RU"/>
              </w:rPr>
              <w:t>paroline</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in a layer</w:t>
            </w:r>
            <w:r w:rsidRPr="00AB57C2">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699FB0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2E4B1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080" w:type="dxa"/>
            <w:tcBorders>
              <w:top w:val="nil"/>
              <w:left w:val="nil"/>
              <w:bottom w:val="single" w:sz="4" w:space="0" w:color="auto"/>
              <w:right w:val="single" w:sz="4" w:space="0" w:color="auto"/>
            </w:tcBorders>
            <w:shd w:val="clear" w:color="auto" w:fill="auto"/>
            <w:vAlign w:val="center"/>
            <w:hideMark/>
          </w:tcPr>
          <w:p w14:paraId="10D850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14:paraId="55A3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1138,698</w:t>
            </w:r>
          </w:p>
        </w:tc>
      </w:tr>
      <w:tr w:rsidR="005C3AFA" w:rsidRPr="00AB57C2" w14:paraId="5B6F796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77DE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E9195C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Self-leveling layer 3mm</w:t>
            </w:r>
          </w:p>
        </w:tc>
        <w:tc>
          <w:tcPr>
            <w:tcW w:w="880" w:type="dxa"/>
            <w:tcBorders>
              <w:top w:val="nil"/>
              <w:left w:val="nil"/>
              <w:bottom w:val="single" w:sz="4" w:space="0" w:color="auto"/>
              <w:right w:val="single" w:sz="4" w:space="0" w:color="auto"/>
            </w:tcBorders>
            <w:shd w:val="clear" w:color="auto" w:fill="auto"/>
            <w:vAlign w:val="center"/>
            <w:hideMark/>
          </w:tcPr>
          <w:p w14:paraId="422C6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C42F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914.9</w:t>
            </w:r>
          </w:p>
        </w:tc>
        <w:tc>
          <w:tcPr>
            <w:tcW w:w="1080" w:type="dxa"/>
            <w:tcBorders>
              <w:top w:val="nil"/>
              <w:left w:val="nil"/>
              <w:bottom w:val="single" w:sz="4" w:space="0" w:color="auto"/>
              <w:right w:val="single" w:sz="4" w:space="0" w:color="auto"/>
            </w:tcBorders>
            <w:shd w:val="clear" w:color="auto" w:fill="auto"/>
            <w:vAlign w:val="center"/>
            <w:hideMark/>
          </w:tcPr>
          <w:p w14:paraId="70C476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14:paraId="3BF259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3519,716</w:t>
            </w:r>
          </w:p>
        </w:tc>
      </w:tr>
      <w:tr w:rsidR="005C3AFA" w:rsidRPr="00AB57C2" w14:paraId="2F7B1EB9" w14:textId="77777777" w:rsidTr="00434BBC">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928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7A99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Heterogeneous PVC 3mm thick</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good quality</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vinyl</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floor:</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glue</w:t>
            </w:r>
            <w:r w:rsidRPr="00AB57C2">
              <w:rPr>
                <w:rFonts w:ascii="GHEA Grapalat" w:hAnsi="GHEA Grapalat" w:cs="Calibri"/>
                <w:sz w:val="20"/>
                <w:szCs w:val="20"/>
                <w:lang w:val="ru-RU" w:eastAsia="ru-RU"/>
              </w:rPr>
              <w:t xml:space="preserve">,</w:t>
            </w:r>
            <w:r w:rsidRPr="00AB57C2">
              <w:rPr>
                <w:rFonts w:ascii="GHEA Grapalat" w:hAnsi="GHEA Grapalat" w:cs="GHEA Grapalat"/>
                <w:sz w:val="20"/>
                <w:szCs w:val="20"/>
                <w:lang w:val="ru-RU" w:eastAsia="ru-RU"/>
              </w:rPr>
              <w:t>shrike</w:t>
            </w:r>
            <w:r w:rsidRPr="00AB57C2">
              <w:rPr>
                <w:rFonts w:ascii="GHEA Grapalat" w:hAnsi="GHEA Grapalat" w:cs="Calibri"/>
                <w:sz w:val="20"/>
                <w:szCs w:val="20"/>
                <w:lang w:val="ru-RU" w:eastAsia="ru-RU"/>
              </w:rPr>
              <w:t xml:space="preserve">/</w:t>
            </w:r>
            <w:r w:rsidRPr="00AB57C2">
              <w:rPr>
                <w:rFonts w:ascii="GHEA Grapalat" w:hAnsi="GHEA Grapalat" w:cs="GHEA Grapalat"/>
                <w:sz w:val="20"/>
                <w:szCs w:val="20"/>
                <w:lang w:val="ru-RU" w:eastAsia="ru-RU"/>
              </w:rPr>
              <w:t>plywood</w:t>
            </w:r>
            <w:r w:rsidRPr="00AB57C2">
              <w:rPr>
                <w:rFonts w:ascii="GHEA Grapalat" w:hAnsi="GHEA Grapalat" w:cs="Calibri"/>
                <w:sz w:val="20"/>
                <w:szCs w:val="20"/>
                <w:lang w:val="ru-RU" w:eastAsia="ru-RU"/>
              </w:rPr>
              <w:t xml:space="preserve">with/with installation including transportation and installation</w:t>
            </w:r>
          </w:p>
        </w:tc>
        <w:tc>
          <w:tcPr>
            <w:tcW w:w="880" w:type="dxa"/>
            <w:tcBorders>
              <w:top w:val="nil"/>
              <w:left w:val="nil"/>
              <w:bottom w:val="single" w:sz="4" w:space="0" w:color="auto"/>
              <w:right w:val="single" w:sz="4" w:space="0" w:color="auto"/>
            </w:tcBorders>
            <w:shd w:val="clear" w:color="auto" w:fill="auto"/>
            <w:vAlign w:val="center"/>
            <w:hideMark/>
          </w:tcPr>
          <w:p w14:paraId="7FBD69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209504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695.5</w:t>
            </w:r>
          </w:p>
        </w:tc>
        <w:tc>
          <w:tcPr>
            <w:tcW w:w="1080" w:type="dxa"/>
            <w:tcBorders>
              <w:top w:val="nil"/>
              <w:left w:val="nil"/>
              <w:bottom w:val="single" w:sz="4" w:space="0" w:color="auto"/>
              <w:right w:val="single" w:sz="4" w:space="0" w:color="auto"/>
            </w:tcBorders>
            <w:shd w:val="clear" w:color="auto" w:fill="auto"/>
            <w:vAlign w:val="center"/>
            <w:hideMark/>
          </w:tcPr>
          <w:p w14:paraId="0FE45C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14:paraId="46C5DB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8736,050</w:t>
            </w:r>
          </w:p>
        </w:tc>
      </w:tr>
      <w:tr w:rsidR="005C3AFA" w:rsidRPr="00AB57C2" w14:paraId="39D61D6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65B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8FF261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Heterogeneous PVC 4mm thick</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good quality</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vinyl</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sports</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floor</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of the shrike</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back</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together</w:t>
            </w:r>
            <w:r w:rsidRPr="00AB57C2">
              <w:rPr>
                <w:rFonts w:ascii="GHEA Grapalat" w:hAnsi="GHEA Grapalat" w:cs="Calibri"/>
                <w:sz w:val="20"/>
                <w:szCs w:val="20"/>
                <w:lang w:val="ru-RU" w:eastAsia="ru-RU"/>
              </w:rPr>
              <w:t xml:space="preserve">/with plywood installation/</w:t>
            </w:r>
          </w:p>
        </w:tc>
        <w:tc>
          <w:tcPr>
            <w:tcW w:w="880" w:type="dxa"/>
            <w:tcBorders>
              <w:top w:val="nil"/>
              <w:left w:val="nil"/>
              <w:bottom w:val="single" w:sz="4" w:space="0" w:color="auto"/>
              <w:right w:val="single" w:sz="4" w:space="0" w:color="auto"/>
            </w:tcBorders>
            <w:shd w:val="clear" w:color="auto" w:fill="auto"/>
            <w:vAlign w:val="center"/>
            <w:hideMark/>
          </w:tcPr>
          <w:p w14:paraId="3F6610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4993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w:t>
            </w:r>
          </w:p>
        </w:tc>
        <w:tc>
          <w:tcPr>
            <w:tcW w:w="1080" w:type="dxa"/>
            <w:tcBorders>
              <w:top w:val="nil"/>
              <w:left w:val="nil"/>
              <w:bottom w:val="single" w:sz="4" w:space="0" w:color="auto"/>
              <w:right w:val="single" w:sz="4" w:space="0" w:color="auto"/>
            </w:tcBorders>
            <w:shd w:val="clear" w:color="auto" w:fill="auto"/>
            <w:vAlign w:val="center"/>
            <w:hideMark/>
          </w:tcPr>
          <w:p w14:paraId="2FF4A6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15,351</w:t>
            </w:r>
          </w:p>
        </w:tc>
        <w:tc>
          <w:tcPr>
            <w:tcW w:w="1500" w:type="dxa"/>
            <w:tcBorders>
              <w:top w:val="nil"/>
              <w:left w:val="nil"/>
              <w:bottom w:val="single" w:sz="4" w:space="0" w:color="auto"/>
              <w:right w:val="single" w:sz="4" w:space="0" w:color="auto"/>
            </w:tcBorders>
            <w:shd w:val="clear" w:color="auto" w:fill="auto"/>
            <w:noWrap/>
            <w:vAlign w:val="center"/>
            <w:hideMark/>
          </w:tcPr>
          <w:p w14:paraId="57AD99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1320,186</w:t>
            </w:r>
          </w:p>
        </w:tc>
      </w:tr>
      <w:tr w:rsidR="005C3AFA" w:rsidRPr="00AB57C2" w14:paraId="5C0F0C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32FE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9</w:t>
            </w:r>
          </w:p>
        </w:tc>
        <w:tc>
          <w:tcPr>
            <w:tcW w:w="5020" w:type="dxa"/>
            <w:tcBorders>
              <w:top w:val="nil"/>
              <w:left w:val="nil"/>
              <w:bottom w:val="single" w:sz="4" w:space="0" w:color="auto"/>
              <w:right w:val="single" w:sz="4" w:space="0" w:color="auto"/>
            </w:tcBorders>
            <w:shd w:val="clear" w:color="auto" w:fill="auto"/>
            <w:vAlign w:val="center"/>
            <w:hideMark/>
          </w:tcPr>
          <w:p w14:paraId="4D6472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Plastic straw h=6cm</w:t>
            </w:r>
          </w:p>
        </w:tc>
        <w:tc>
          <w:tcPr>
            <w:tcW w:w="880" w:type="dxa"/>
            <w:tcBorders>
              <w:top w:val="nil"/>
              <w:left w:val="nil"/>
              <w:bottom w:val="single" w:sz="4" w:space="0" w:color="auto"/>
              <w:right w:val="single" w:sz="4" w:space="0" w:color="auto"/>
            </w:tcBorders>
            <w:shd w:val="clear" w:color="auto" w:fill="auto"/>
            <w:vAlign w:val="center"/>
            <w:hideMark/>
          </w:tcPr>
          <w:p w14:paraId="21960F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14E6FF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619.5</w:t>
            </w:r>
          </w:p>
        </w:tc>
        <w:tc>
          <w:tcPr>
            <w:tcW w:w="1080" w:type="dxa"/>
            <w:tcBorders>
              <w:top w:val="nil"/>
              <w:left w:val="nil"/>
              <w:bottom w:val="single" w:sz="4" w:space="0" w:color="auto"/>
              <w:right w:val="single" w:sz="4" w:space="0" w:color="auto"/>
            </w:tcBorders>
            <w:shd w:val="clear" w:color="auto" w:fill="auto"/>
            <w:vAlign w:val="center"/>
            <w:hideMark/>
          </w:tcPr>
          <w:p w14:paraId="7CDE3D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14:paraId="74F452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1106,505</w:t>
            </w:r>
          </w:p>
        </w:tc>
      </w:tr>
      <w:tr w:rsidR="005C3AFA" w:rsidRPr="00AB57C2" w14:paraId="613FBC5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485D0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14:paraId="33EAC3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Construction of partitions 100mm thick</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slag concrete</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in blocks</w:t>
            </w:r>
            <w:r w:rsidRPr="00AB57C2">
              <w:rPr>
                <w:rFonts w:ascii="GHEA Grapalat" w:hAnsi="GHEA Grapalat" w:cs="Calibri"/>
                <w:sz w:val="20"/>
                <w:szCs w:val="20"/>
                <w:lang w:val="ru-RU" w:eastAsia="ru-RU"/>
              </w:rPr>
              <w:t xml:space="preserve">,</w:t>
            </w:r>
            <w:r w:rsidRPr="00AB57C2">
              <w:rPr>
                <w:rFonts w:ascii="GHEA Grapalat" w:hAnsi="GHEA Grapalat" w:cs="GHEA Grapalat"/>
                <w:sz w:val="20"/>
                <w:szCs w:val="20"/>
                <w:lang w:val="ru-RU" w:eastAsia="ru-RU"/>
              </w:rPr>
              <w:t>reinforced</w:t>
            </w:r>
            <w:r w:rsidRPr="00AB57C2">
              <w:rPr>
                <w:rFonts w:ascii="GHEA Grapalat" w:hAnsi="GHEA Grapalat" w:cs="Calibri"/>
                <w:sz w:val="20"/>
                <w:szCs w:val="20"/>
                <w:lang w:val="ru-RU" w:eastAsia="ru-RU"/>
              </w:rPr>
              <w:t>t</w:t>
            </w:r>
          </w:p>
        </w:tc>
        <w:tc>
          <w:tcPr>
            <w:tcW w:w="880" w:type="dxa"/>
            <w:tcBorders>
              <w:top w:val="nil"/>
              <w:left w:val="nil"/>
              <w:bottom w:val="nil"/>
              <w:right w:val="single" w:sz="4" w:space="0" w:color="auto"/>
            </w:tcBorders>
            <w:shd w:val="clear" w:color="auto" w:fill="auto"/>
            <w:vAlign w:val="center"/>
            <w:hideMark/>
          </w:tcPr>
          <w:p w14:paraId="50630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nil"/>
              <w:right w:val="single" w:sz="4" w:space="0" w:color="auto"/>
            </w:tcBorders>
            <w:shd w:val="clear" w:color="auto" w:fill="auto"/>
            <w:vAlign w:val="center"/>
            <w:hideMark/>
          </w:tcPr>
          <w:p w14:paraId="02B103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w:t>
            </w:r>
          </w:p>
        </w:tc>
        <w:tc>
          <w:tcPr>
            <w:tcW w:w="1080" w:type="dxa"/>
            <w:tcBorders>
              <w:top w:val="nil"/>
              <w:left w:val="nil"/>
              <w:bottom w:val="single" w:sz="4" w:space="0" w:color="auto"/>
              <w:right w:val="single" w:sz="4" w:space="0" w:color="auto"/>
            </w:tcBorders>
            <w:shd w:val="clear" w:color="auto" w:fill="auto"/>
            <w:vAlign w:val="center"/>
            <w:hideMark/>
          </w:tcPr>
          <w:p w14:paraId="5BEA02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37,238</w:t>
            </w:r>
          </w:p>
        </w:tc>
        <w:tc>
          <w:tcPr>
            <w:tcW w:w="1500" w:type="dxa"/>
            <w:tcBorders>
              <w:top w:val="nil"/>
              <w:left w:val="nil"/>
              <w:bottom w:val="single" w:sz="4" w:space="0" w:color="auto"/>
              <w:right w:val="single" w:sz="4" w:space="0" w:color="auto"/>
            </w:tcBorders>
            <w:shd w:val="clear" w:color="auto" w:fill="auto"/>
            <w:noWrap/>
            <w:vAlign w:val="center"/>
            <w:hideMark/>
          </w:tcPr>
          <w:p w14:paraId="3B770D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2885,944</w:t>
            </w:r>
          </w:p>
        </w:tc>
      </w:tr>
      <w:tr w:rsidR="005C3AFA" w:rsidRPr="00AB57C2" w14:paraId="108306D2"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8A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5C0DC5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Plastering walls with gypsum mortar</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2D099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27B070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3160.0</w:t>
            </w:r>
          </w:p>
        </w:tc>
        <w:tc>
          <w:tcPr>
            <w:tcW w:w="1080" w:type="dxa"/>
            <w:tcBorders>
              <w:top w:val="nil"/>
              <w:left w:val="nil"/>
              <w:bottom w:val="single" w:sz="4" w:space="0" w:color="auto"/>
              <w:right w:val="single" w:sz="4" w:space="0" w:color="auto"/>
            </w:tcBorders>
            <w:shd w:val="clear" w:color="auto" w:fill="auto"/>
            <w:vAlign w:val="center"/>
            <w:hideMark/>
          </w:tcPr>
          <w:p w14:paraId="36CD46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3,121</w:t>
            </w:r>
          </w:p>
        </w:tc>
        <w:tc>
          <w:tcPr>
            <w:tcW w:w="1500" w:type="dxa"/>
            <w:tcBorders>
              <w:top w:val="nil"/>
              <w:left w:val="nil"/>
              <w:bottom w:val="single" w:sz="4" w:space="0" w:color="auto"/>
              <w:right w:val="single" w:sz="4" w:space="0" w:color="auto"/>
            </w:tcBorders>
            <w:shd w:val="clear" w:color="auto" w:fill="auto"/>
            <w:noWrap/>
            <w:vAlign w:val="center"/>
            <w:hideMark/>
          </w:tcPr>
          <w:p w14:paraId="7C2773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9863,740</w:t>
            </w:r>
          </w:p>
        </w:tc>
      </w:tr>
      <w:tr w:rsidR="005C3AFA" w:rsidRPr="00AB57C2" w14:paraId="631564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956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455CC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Plastering walls with high-quality cement/sand mortar</w:t>
            </w:r>
          </w:p>
        </w:tc>
        <w:tc>
          <w:tcPr>
            <w:tcW w:w="880" w:type="dxa"/>
            <w:tcBorders>
              <w:top w:val="nil"/>
              <w:left w:val="nil"/>
              <w:bottom w:val="single" w:sz="4" w:space="0" w:color="auto"/>
              <w:right w:val="single" w:sz="4" w:space="0" w:color="auto"/>
            </w:tcBorders>
            <w:shd w:val="clear" w:color="auto" w:fill="auto"/>
            <w:vAlign w:val="center"/>
            <w:hideMark/>
          </w:tcPr>
          <w:p w14:paraId="5A8D0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70417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891.1</w:t>
            </w:r>
          </w:p>
        </w:tc>
        <w:tc>
          <w:tcPr>
            <w:tcW w:w="1080" w:type="dxa"/>
            <w:tcBorders>
              <w:top w:val="nil"/>
              <w:left w:val="nil"/>
              <w:bottom w:val="single" w:sz="4" w:space="0" w:color="auto"/>
              <w:right w:val="single" w:sz="4" w:space="0" w:color="auto"/>
            </w:tcBorders>
            <w:shd w:val="clear" w:color="auto" w:fill="auto"/>
            <w:vAlign w:val="center"/>
            <w:hideMark/>
          </w:tcPr>
          <w:p w14:paraId="19CA6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3,727</w:t>
            </w:r>
          </w:p>
        </w:tc>
        <w:tc>
          <w:tcPr>
            <w:tcW w:w="1500" w:type="dxa"/>
            <w:tcBorders>
              <w:top w:val="nil"/>
              <w:left w:val="nil"/>
              <w:bottom w:val="single" w:sz="4" w:space="0" w:color="auto"/>
              <w:right w:val="single" w:sz="4" w:space="0" w:color="auto"/>
            </w:tcBorders>
            <w:shd w:val="clear" w:color="auto" w:fill="auto"/>
            <w:noWrap/>
            <w:vAlign w:val="center"/>
            <w:hideMark/>
          </w:tcPr>
          <w:p w14:paraId="044EEE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3320,967</w:t>
            </w:r>
          </w:p>
        </w:tc>
      </w:tr>
      <w:tr w:rsidR="005C3AFA" w:rsidRPr="00AB57C2" w14:paraId="1DBB6D0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BEAA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1B95070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Plastering and painting of walls with two-layer latex paint with an acrylic base</w:t>
            </w:r>
          </w:p>
        </w:tc>
        <w:tc>
          <w:tcPr>
            <w:tcW w:w="880" w:type="dxa"/>
            <w:tcBorders>
              <w:top w:val="nil"/>
              <w:left w:val="nil"/>
              <w:bottom w:val="single" w:sz="4" w:space="0" w:color="auto"/>
              <w:right w:val="single" w:sz="4" w:space="0" w:color="auto"/>
            </w:tcBorders>
            <w:shd w:val="clear" w:color="auto" w:fill="auto"/>
            <w:vAlign w:val="center"/>
            <w:hideMark/>
          </w:tcPr>
          <w:p w14:paraId="3F3A7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400D08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3400.3</w:t>
            </w:r>
          </w:p>
        </w:tc>
        <w:tc>
          <w:tcPr>
            <w:tcW w:w="1080" w:type="dxa"/>
            <w:tcBorders>
              <w:top w:val="nil"/>
              <w:left w:val="nil"/>
              <w:bottom w:val="single" w:sz="4" w:space="0" w:color="auto"/>
              <w:right w:val="single" w:sz="4" w:space="0" w:color="auto"/>
            </w:tcBorders>
            <w:shd w:val="clear" w:color="auto" w:fill="auto"/>
            <w:vAlign w:val="center"/>
            <w:hideMark/>
          </w:tcPr>
          <w:p w14:paraId="4F18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14:paraId="7898E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7709,692</w:t>
            </w:r>
          </w:p>
        </w:tc>
      </w:tr>
      <w:tr w:rsidR="005C3AFA" w:rsidRPr="00AB57C2" w14:paraId="58E580D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A518A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nil"/>
              <w:right w:val="single" w:sz="4" w:space="0" w:color="auto"/>
            </w:tcBorders>
            <w:shd w:val="clear" w:color="auto" w:fill="auto"/>
            <w:vAlign w:val="center"/>
            <w:hideMark/>
          </w:tcPr>
          <w:p w14:paraId="654D0A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Wall covering with high-quality ceramic tiles, European-made</w:t>
            </w:r>
          </w:p>
        </w:tc>
        <w:tc>
          <w:tcPr>
            <w:tcW w:w="880" w:type="dxa"/>
            <w:tcBorders>
              <w:top w:val="nil"/>
              <w:left w:val="nil"/>
              <w:bottom w:val="single" w:sz="4" w:space="0" w:color="auto"/>
              <w:right w:val="single" w:sz="4" w:space="0" w:color="auto"/>
            </w:tcBorders>
            <w:shd w:val="clear" w:color="auto" w:fill="auto"/>
            <w:vAlign w:val="center"/>
            <w:hideMark/>
          </w:tcPr>
          <w:p w14:paraId="578AA3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7CAE53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650.8</w:t>
            </w:r>
          </w:p>
        </w:tc>
        <w:tc>
          <w:tcPr>
            <w:tcW w:w="1080" w:type="dxa"/>
            <w:tcBorders>
              <w:top w:val="nil"/>
              <w:left w:val="nil"/>
              <w:bottom w:val="single" w:sz="4" w:space="0" w:color="auto"/>
              <w:right w:val="single" w:sz="4" w:space="0" w:color="auto"/>
            </w:tcBorders>
            <w:shd w:val="clear" w:color="auto" w:fill="auto"/>
            <w:vAlign w:val="center"/>
            <w:hideMark/>
          </w:tcPr>
          <w:p w14:paraId="46B67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14:paraId="60DB51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6122,586</w:t>
            </w:r>
          </w:p>
        </w:tc>
      </w:tr>
      <w:tr w:rsidR="005C3AFA" w:rsidRPr="00AB57C2" w14:paraId="7FCB82E4"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CDD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20DC0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Suspended ceiling made of plasterboard 9.5 mm thick</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metal</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skeletal</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v</w:t>
            </w:r>
            <w:r w:rsidRPr="00AB57C2">
              <w:rPr>
                <w:rFonts w:ascii="GHEA Grapalat" w:hAnsi="GHEA Grapalat" w:cs="Calibri"/>
                <w:sz w:val="20"/>
                <w:szCs w:val="20"/>
                <w:lang w:val="ru-RU" w:eastAsia="ru-RU"/>
              </w:rPr>
              <w:t>a</w:t>
            </w:r>
          </w:p>
        </w:tc>
        <w:tc>
          <w:tcPr>
            <w:tcW w:w="880" w:type="dxa"/>
            <w:tcBorders>
              <w:top w:val="nil"/>
              <w:left w:val="nil"/>
              <w:bottom w:val="single" w:sz="4" w:space="0" w:color="auto"/>
              <w:right w:val="single" w:sz="4" w:space="0" w:color="auto"/>
            </w:tcBorders>
            <w:shd w:val="clear" w:color="auto" w:fill="auto"/>
            <w:vAlign w:val="center"/>
            <w:hideMark/>
          </w:tcPr>
          <w:p w14:paraId="14A81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FB770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0B6C2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14:paraId="50163A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8742,560</w:t>
            </w:r>
          </w:p>
        </w:tc>
      </w:tr>
      <w:tr w:rsidR="005C3AFA" w:rsidRPr="00AB57C2" w14:paraId="2D929F2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960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E9DBD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"Armstrong" type suspended ceiling (hard or soft mineral and glass fibers) including necessary fittings</w:t>
            </w:r>
          </w:p>
        </w:tc>
        <w:tc>
          <w:tcPr>
            <w:tcW w:w="880" w:type="dxa"/>
            <w:tcBorders>
              <w:top w:val="nil"/>
              <w:left w:val="nil"/>
              <w:bottom w:val="single" w:sz="4" w:space="0" w:color="auto"/>
              <w:right w:val="single" w:sz="4" w:space="0" w:color="auto"/>
            </w:tcBorders>
            <w:shd w:val="clear" w:color="auto" w:fill="auto"/>
            <w:vAlign w:val="center"/>
            <w:hideMark/>
          </w:tcPr>
          <w:p w14:paraId="548C2F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20F4D1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559.1</w:t>
            </w:r>
          </w:p>
        </w:tc>
        <w:tc>
          <w:tcPr>
            <w:tcW w:w="1080" w:type="dxa"/>
            <w:tcBorders>
              <w:top w:val="nil"/>
              <w:left w:val="nil"/>
              <w:bottom w:val="single" w:sz="4" w:space="0" w:color="auto"/>
              <w:right w:val="single" w:sz="4" w:space="0" w:color="auto"/>
            </w:tcBorders>
            <w:shd w:val="clear" w:color="auto" w:fill="auto"/>
            <w:vAlign w:val="center"/>
            <w:hideMark/>
          </w:tcPr>
          <w:p w14:paraId="6B1C7A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14:paraId="3EA07A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6611,611</w:t>
            </w:r>
          </w:p>
        </w:tc>
      </w:tr>
      <w:tr w:rsidR="005C3AFA" w:rsidRPr="00AB57C2" w14:paraId="3367D91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F54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3476B23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Latex ceiling painting and plastering</w:t>
            </w:r>
          </w:p>
        </w:tc>
        <w:tc>
          <w:tcPr>
            <w:tcW w:w="880" w:type="dxa"/>
            <w:tcBorders>
              <w:top w:val="nil"/>
              <w:left w:val="nil"/>
              <w:bottom w:val="single" w:sz="4" w:space="0" w:color="auto"/>
              <w:right w:val="single" w:sz="4" w:space="0" w:color="auto"/>
            </w:tcBorders>
            <w:shd w:val="clear" w:color="auto" w:fill="auto"/>
            <w:vAlign w:val="center"/>
            <w:hideMark/>
          </w:tcPr>
          <w:p w14:paraId="489F81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2A2D9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31F13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14:paraId="0DD805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2466,725</w:t>
            </w:r>
          </w:p>
        </w:tc>
      </w:tr>
      <w:tr w:rsidR="005C3AFA" w:rsidRPr="00AB57C2" w14:paraId="1BCBFD38"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1FF5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14:paraId="2B2290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a plastic suspended ceiling on a metal profile</w:t>
            </w:r>
          </w:p>
        </w:tc>
        <w:tc>
          <w:tcPr>
            <w:tcW w:w="880" w:type="dxa"/>
            <w:tcBorders>
              <w:top w:val="nil"/>
              <w:left w:val="nil"/>
              <w:bottom w:val="single" w:sz="4" w:space="0" w:color="auto"/>
              <w:right w:val="single" w:sz="4" w:space="0" w:color="auto"/>
            </w:tcBorders>
            <w:shd w:val="clear" w:color="auto" w:fill="auto"/>
            <w:vAlign w:val="center"/>
            <w:hideMark/>
          </w:tcPr>
          <w:p w14:paraId="68129D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14:paraId="2D4113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199.7</w:t>
            </w:r>
          </w:p>
        </w:tc>
        <w:tc>
          <w:tcPr>
            <w:tcW w:w="1080" w:type="dxa"/>
            <w:tcBorders>
              <w:top w:val="nil"/>
              <w:left w:val="nil"/>
              <w:bottom w:val="single" w:sz="4" w:space="0" w:color="auto"/>
              <w:right w:val="single" w:sz="4" w:space="0" w:color="auto"/>
            </w:tcBorders>
            <w:shd w:val="clear" w:color="auto" w:fill="auto"/>
            <w:vAlign w:val="center"/>
            <w:hideMark/>
          </w:tcPr>
          <w:p w14:paraId="34A026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6,504</w:t>
            </w:r>
          </w:p>
        </w:tc>
        <w:tc>
          <w:tcPr>
            <w:tcW w:w="1500" w:type="dxa"/>
            <w:tcBorders>
              <w:top w:val="nil"/>
              <w:left w:val="nil"/>
              <w:bottom w:val="single" w:sz="4" w:space="0" w:color="auto"/>
              <w:right w:val="single" w:sz="4" w:space="0" w:color="auto"/>
            </w:tcBorders>
            <w:shd w:val="clear" w:color="auto" w:fill="auto"/>
            <w:noWrap/>
            <w:vAlign w:val="center"/>
            <w:hideMark/>
          </w:tcPr>
          <w:p w14:paraId="7EEE6C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1298,762</w:t>
            </w:r>
          </w:p>
        </w:tc>
      </w:tr>
      <w:tr w:rsidR="005C3AFA" w:rsidRPr="00AB57C2" w14:paraId="3A7395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BE1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464026C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laminated partitions in the bathroom with water-resistant particleboard /LDSP/</w:t>
            </w:r>
          </w:p>
        </w:tc>
        <w:tc>
          <w:tcPr>
            <w:tcW w:w="880" w:type="dxa"/>
            <w:tcBorders>
              <w:top w:val="nil"/>
              <w:left w:val="nil"/>
              <w:bottom w:val="nil"/>
              <w:right w:val="single" w:sz="4" w:space="0" w:color="auto"/>
            </w:tcBorders>
            <w:shd w:val="clear" w:color="auto" w:fill="auto"/>
            <w:vAlign w:val="center"/>
            <w:hideMark/>
          </w:tcPr>
          <w:p w14:paraId="261CB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37B84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53.5</w:t>
            </w:r>
          </w:p>
        </w:tc>
        <w:tc>
          <w:tcPr>
            <w:tcW w:w="1080" w:type="dxa"/>
            <w:tcBorders>
              <w:top w:val="nil"/>
              <w:left w:val="nil"/>
              <w:bottom w:val="single" w:sz="4" w:space="0" w:color="auto"/>
              <w:right w:val="single" w:sz="4" w:space="0" w:color="auto"/>
            </w:tcBorders>
            <w:shd w:val="clear" w:color="auto" w:fill="auto"/>
            <w:vAlign w:val="center"/>
            <w:hideMark/>
          </w:tcPr>
          <w:p w14:paraId="337920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7,068</w:t>
            </w:r>
          </w:p>
        </w:tc>
        <w:tc>
          <w:tcPr>
            <w:tcW w:w="1500" w:type="dxa"/>
            <w:tcBorders>
              <w:top w:val="nil"/>
              <w:left w:val="nil"/>
              <w:bottom w:val="single" w:sz="4" w:space="0" w:color="auto"/>
              <w:right w:val="single" w:sz="4" w:space="0" w:color="auto"/>
            </w:tcBorders>
            <w:shd w:val="clear" w:color="auto" w:fill="auto"/>
            <w:noWrap/>
            <w:vAlign w:val="center"/>
            <w:hideMark/>
          </w:tcPr>
          <w:p w14:paraId="48D8A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378,118</w:t>
            </w:r>
          </w:p>
        </w:tc>
      </w:tr>
      <w:tr w:rsidR="005C3AFA" w:rsidRPr="00AB57C2" w14:paraId="3A9D9C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3B4D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211A21D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Stainless steel footrest h=130-150mm</w:t>
            </w:r>
          </w:p>
        </w:tc>
        <w:tc>
          <w:tcPr>
            <w:tcW w:w="880" w:type="dxa"/>
            <w:tcBorders>
              <w:top w:val="single" w:sz="4" w:space="0" w:color="auto"/>
              <w:left w:val="nil"/>
              <w:bottom w:val="nil"/>
              <w:right w:val="single" w:sz="4" w:space="0" w:color="auto"/>
            </w:tcBorders>
            <w:shd w:val="clear" w:color="auto" w:fill="auto"/>
            <w:vAlign w:val="center"/>
            <w:hideMark/>
          </w:tcPr>
          <w:p w14:paraId="029006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A5434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B5FD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2,238</w:t>
            </w:r>
          </w:p>
        </w:tc>
        <w:tc>
          <w:tcPr>
            <w:tcW w:w="1500" w:type="dxa"/>
            <w:tcBorders>
              <w:top w:val="nil"/>
              <w:left w:val="nil"/>
              <w:bottom w:val="single" w:sz="4" w:space="0" w:color="auto"/>
              <w:right w:val="single" w:sz="4" w:space="0" w:color="auto"/>
            </w:tcBorders>
            <w:shd w:val="clear" w:color="auto" w:fill="auto"/>
            <w:noWrap/>
            <w:vAlign w:val="center"/>
            <w:hideMark/>
          </w:tcPr>
          <w:p w14:paraId="65DBC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120,858</w:t>
            </w:r>
          </w:p>
        </w:tc>
      </w:tr>
      <w:tr w:rsidR="005C3AFA" w:rsidRPr="00AB57C2" w14:paraId="12149C7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76EB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2C3EAAE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Aluminum frame 21x10x1.3mm</w:t>
            </w:r>
          </w:p>
        </w:tc>
        <w:tc>
          <w:tcPr>
            <w:tcW w:w="880" w:type="dxa"/>
            <w:tcBorders>
              <w:top w:val="single" w:sz="4" w:space="0" w:color="auto"/>
              <w:left w:val="nil"/>
              <w:bottom w:val="nil"/>
              <w:right w:val="single" w:sz="4" w:space="0" w:color="auto"/>
            </w:tcBorders>
            <w:shd w:val="clear" w:color="auto" w:fill="auto"/>
            <w:vAlign w:val="center"/>
            <w:hideMark/>
          </w:tcPr>
          <w:p w14:paraId="7B2EE8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14:paraId="51ACE4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199.8</w:t>
            </w:r>
          </w:p>
        </w:tc>
        <w:tc>
          <w:tcPr>
            <w:tcW w:w="1080" w:type="dxa"/>
            <w:tcBorders>
              <w:top w:val="nil"/>
              <w:left w:val="nil"/>
              <w:bottom w:val="single" w:sz="4" w:space="0" w:color="auto"/>
              <w:right w:val="single" w:sz="4" w:space="0" w:color="auto"/>
            </w:tcBorders>
            <w:shd w:val="clear" w:color="auto" w:fill="auto"/>
            <w:vAlign w:val="center"/>
            <w:hideMark/>
          </w:tcPr>
          <w:p w14:paraId="70C93A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72C531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89,435</w:t>
            </w:r>
          </w:p>
        </w:tc>
      </w:tr>
      <w:tr w:rsidR="005C3AFA" w:rsidRPr="00AB57C2" w14:paraId="5411A08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BC2E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3F55D95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Stainless steel pipe Ф21.3x2.8mm</w:t>
            </w:r>
          </w:p>
        </w:tc>
        <w:tc>
          <w:tcPr>
            <w:tcW w:w="880" w:type="dxa"/>
            <w:tcBorders>
              <w:top w:val="single" w:sz="4" w:space="0" w:color="auto"/>
              <w:left w:val="nil"/>
              <w:bottom w:val="nil"/>
              <w:right w:val="single" w:sz="4" w:space="0" w:color="auto"/>
            </w:tcBorders>
            <w:shd w:val="clear" w:color="auto" w:fill="auto"/>
            <w:vAlign w:val="center"/>
            <w:hideMark/>
          </w:tcPr>
          <w:p w14:paraId="5B7FA7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14:paraId="4B4A1C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28.6</w:t>
            </w:r>
          </w:p>
        </w:tc>
        <w:tc>
          <w:tcPr>
            <w:tcW w:w="1080" w:type="dxa"/>
            <w:tcBorders>
              <w:top w:val="nil"/>
              <w:left w:val="nil"/>
              <w:bottom w:val="single" w:sz="4" w:space="0" w:color="auto"/>
              <w:right w:val="single" w:sz="4" w:space="0" w:color="auto"/>
            </w:tcBorders>
            <w:shd w:val="clear" w:color="auto" w:fill="auto"/>
            <w:vAlign w:val="center"/>
            <w:hideMark/>
          </w:tcPr>
          <w:p w14:paraId="752D0D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5C5C18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42,673</w:t>
            </w:r>
          </w:p>
        </w:tc>
      </w:tr>
      <w:tr w:rsidR="005C3AFA" w:rsidRPr="00AB57C2" w14:paraId="01555A4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3481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409DDC4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Top handle made of stainless steel h=92mm</w:t>
            </w:r>
          </w:p>
        </w:tc>
        <w:tc>
          <w:tcPr>
            <w:tcW w:w="880" w:type="dxa"/>
            <w:tcBorders>
              <w:top w:val="single" w:sz="4" w:space="0" w:color="auto"/>
              <w:left w:val="nil"/>
              <w:bottom w:val="nil"/>
              <w:right w:val="single" w:sz="4" w:space="0" w:color="auto"/>
            </w:tcBorders>
            <w:shd w:val="clear" w:color="auto" w:fill="auto"/>
            <w:vAlign w:val="center"/>
            <w:hideMark/>
          </w:tcPr>
          <w:p w14:paraId="031774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5DEC4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E2716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7C9F2B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161,144</w:t>
            </w:r>
          </w:p>
        </w:tc>
      </w:tr>
      <w:tr w:rsidR="005C3AFA" w:rsidRPr="00AB57C2" w14:paraId="4F74448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274D1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1696CD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Stainless steel corner bracket 52x52x2.5 mm</w:t>
            </w:r>
          </w:p>
        </w:tc>
        <w:tc>
          <w:tcPr>
            <w:tcW w:w="880" w:type="dxa"/>
            <w:tcBorders>
              <w:top w:val="single" w:sz="4" w:space="0" w:color="auto"/>
              <w:left w:val="nil"/>
              <w:bottom w:val="nil"/>
              <w:right w:val="single" w:sz="4" w:space="0" w:color="auto"/>
            </w:tcBorders>
            <w:shd w:val="clear" w:color="auto" w:fill="auto"/>
            <w:vAlign w:val="center"/>
            <w:hideMark/>
          </w:tcPr>
          <w:p w14:paraId="32681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D8207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84.0</w:t>
            </w:r>
          </w:p>
        </w:tc>
        <w:tc>
          <w:tcPr>
            <w:tcW w:w="1080" w:type="dxa"/>
            <w:tcBorders>
              <w:top w:val="nil"/>
              <w:left w:val="nil"/>
              <w:bottom w:val="single" w:sz="4" w:space="0" w:color="auto"/>
              <w:right w:val="single" w:sz="4" w:space="0" w:color="auto"/>
            </w:tcBorders>
            <w:shd w:val="clear" w:color="auto" w:fill="auto"/>
            <w:vAlign w:val="center"/>
            <w:hideMark/>
          </w:tcPr>
          <w:p w14:paraId="605F0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37D3B2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125,334</w:t>
            </w:r>
          </w:p>
        </w:tc>
      </w:tr>
      <w:tr w:rsidR="005C3AFA" w:rsidRPr="00AB57C2" w14:paraId="15FA5874"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75A8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4EDFCE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Stainless steel pipe fixing part Ф60x41.5 mm</w:t>
            </w:r>
          </w:p>
        </w:tc>
        <w:tc>
          <w:tcPr>
            <w:tcW w:w="880" w:type="dxa"/>
            <w:tcBorders>
              <w:top w:val="single" w:sz="4" w:space="0" w:color="auto"/>
              <w:left w:val="nil"/>
              <w:bottom w:val="nil"/>
              <w:right w:val="single" w:sz="4" w:space="0" w:color="auto"/>
            </w:tcBorders>
            <w:shd w:val="clear" w:color="auto" w:fill="auto"/>
            <w:vAlign w:val="center"/>
            <w:hideMark/>
          </w:tcPr>
          <w:p w14:paraId="7B0FEA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CB34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73E9DA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6D634F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29,841</w:t>
            </w:r>
          </w:p>
        </w:tc>
      </w:tr>
      <w:tr w:rsidR="005C3AFA" w:rsidRPr="00AB57C2" w14:paraId="2FB3AAC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20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2769C7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Stainless steel pipe tee Ф50х42мм</w:t>
            </w:r>
          </w:p>
        </w:tc>
        <w:tc>
          <w:tcPr>
            <w:tcW w:w="880" w:type="dxa"/>
            <w:tcBorders>
              <w:top w:val="single" w:sz="4" w:space="0" w:color="auto"/>
              <w:left w:val="nil"/>
              <w:bottom w:val="nil"/>
              <w:right w:val="single" w:sz="4" w:space="0" w:color="auto"/>
            </w:tcBorders>
            <w:shd w:val="clear" w:color="auto" w:fill="auto"/>
            <w:vAlign w:val="center"/>
            <w:hideMark/>
          </w:tcPr>
          <w:p w14:paraId="2006E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41698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14:paraId="31D867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14:paraId="561647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r>
      <w:tr w:rsidR="005C3AFA" w:rsidRPr="00AB57C2" w14:paraId="0B80A66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AAB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218684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aluminum decorative railings</w:t>
            </w:r>
          </w:p>
        </w:tc>
        <w:tc>
          <w:tcPr>
            <w:tcW w:w="880" w:type="dxa"/>
            <w:tcBorders>
              <w:top w:val="single" w:sz="4" w:space="0" w:color="auto"/>
              <w:left w:val="nil"/>
              <w:bottom w:val="nil"/>
              <w:right w:val="single" w:sz="4" w:space="0" w:color="auto"/>
            </w:tcBorders>
            <w:shd w:val="clear" w:color="auto" w:fill="auto"/>
            <w:vAlign w:val="center"/>
            <w:hideMark/>
          </w:tcPr>
          <w:p w14:paraId="408C23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14:paraId="5B4185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BBBCC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c>
          <w:tcPr>
            <w:tcW w:w="1500" w:type="dxa"/>
            <w:tcBorders>
              <w:top w:val="nil"/>
              <w:left w:val="nil"/>
              <w:bottom w:val="single" w:sz="4" w:space="0" w:color="auto"/>
              <w:right w:val="single" w:sz="4" w:space="0" w:color="auto"/>
            </w:tcBorders>
            <w:shd w:val="clear" w:color="auto" w:fill="auto"/>
            <w:noWrap/>
            <w:vAlign w:val="center"/>
            <w:hideMark/>
          </w:tcPr>
          <w:p w14:paraId="6E9CAC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2148,585</w:t>
            </w:r>
          </w:p>
        </w:tc>
      </w:tr>
      <w:tr w:rsidR="005C3AFA" w:rsidRPr="00AB57C2" w14:paraId="5D692826"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D25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249A6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Doors and windows</w:t>
            </w:r>
          </w:p>
        </w:tc>
        <w:tc>
          <w:tcPr>
            <w:tcW w:w="1080" w:type="dxa"/>
            <w:tcBorders>
              <w:top w:val="nil"/>
              <w:left w:val="nil"/>
              <w:bottom w:val="single" w:sz="4" w:space="0" w:color="auto"/>
              <w:right w:val="single" w:sz="4" w:space="0" w:color="auto"/>
            </w:tcBorders>
            <w:shd w:val="clear" w:color="auto" w:fill="auto"/>
            <w:vAlign w:val="center"/>
            <w:hideMark/>
          </w:tcPr>
          <w:p w14:paraId="2C4499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EC241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340F41F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361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38293C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Door installation, Aluminum, block, white, 60mm thick, with thermal break, with glazing 4+4mm, profile (abroad)</w:t>
            </w:r>
          </w:p>
        </w:tc>
        <w:tc>
          <w:tcPr>
            <w:tcW w:w="880" w:type="dxa"/>
            <w:tcBorders>
              <w:top w:val="nil"/>
              <w:left w:val="nil"/>
              <w:bottom w:val="single" w:sz="4" w:space="0" w:color="auto"/>
              <w:right w:val="single" w:sz="4" w:space="0" w:color="auto"/>
            </w:tcBorders>
            <w:shd w:val="clear" w:color="auto" w:fill="auto"/>
            <w:vAlign w:val="center"/>
            <w:hideMark/>
          </w:tcPr>
          <w:p w14:paraId="436C11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23E4B4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17DA2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142,990</w:t>
            </w:r>
          </w:p>
        </w:tc>
        <w:tc>
          <w:tcPr>
            <w:tcW w:w="1500" w:type="dxa"/>
            <w:tcBorders>
              <w:top w:val="nil"/>
              <w:left w:val="nil"/>
              <w:bottom w:val="single" w:sz="4" w:space="0" w:color="auto"/>
              <w:right w:val="single" w:sz="4" w:space="0" w:color="auto"/>
            </w:tcBorders>
            <w:shd w:val="clear" w:color="auto" w:fill="auto"/>
            <w:noWrap/>
            <w:vAlign w:val="center"/>
            <w:hideMark/>
          </w:tcPr>
          <w:p w14:paraId="2766F69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2001,865</w:t>
            </w:r>
          </w:p>
        </w:tc>
      </w:tr>
      <w:tr w:rsidR="005C3AFA" w:rsidRPr="00AB57C2" w14:paraId="06361E3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2A0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AB943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Agree on the installation, color and appearance of MDF doors with the customer.</w:t>
            </w:r>
          </w:p>
        </w:tc>
        <w:tc>
          <w:tcPr>
            <w:tcW w:w="880" w:type="dxa"/>
            <w:tcBorders>
              <w:top w:val="nil"/>
              <w:left w:val="nil"/>
              <w:bottom w:val="single" w:sz="4" w:space="0" w:color="auto"/>
              <w:right w:val="single" w:sz="4" w:space="0" w:color="auto"/>
            </w:tcBorders>
            <w:shd w:val="clear" w:color="auto" w:fill="auto"/>
            <w:vAlign w:val="center"/>
            <w:hideMark/>
          </w:tcPr>
          <w:p w14:paraId="004CB3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19A0D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90.00</w:t>
            </w:r>
          </w:p>
        </w:tc>
        <w:tc>
          <w:tcPr>
            <w:tcW w:w="1080" w:type="dxa"/>
            <w:tcBorders>
              <w:top w:val="nil"/>
              <w:left w:val="nil"/>
              <w:bottom w:val="single" w:sz="4" w:space="0" w:color="auto"/>
              <w:right w:val="single" w:sz="4" w:space="0" w:color="auto"/>
            </w:tcBorders>
            <w:shd w:val="clear" w:color="auto" w:fill="auto"/>
            <w:vAlign w:val="center"/>
            <w:hideMark/>
          </w:tcPr>
          <w:p w14:paraId="4A767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14:paraId="3EB379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5071,482</w:t>
            </w:r>
          </w:p>
        </w:tc>
      </w:tr>
      <w:tr w:rsidR="005C3AFA" w:rsidRPr="00AB57C2" w14:paraId="5386D39C"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30F6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279B8E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Door installation, metal-plastic, with block, white, 60mm thick, with glazing 4+4mm, Armenian profile</w:t>
            </w:r>
          </w:p>
        </w:tc>
        <w:tc>
          <w:tcPr>
            <w:tcW w:w="880" w:type="dxa"/>
            <w:tcBorders>
              <w:top w:val="nil"/>
              <w:left w:val="nil"/>
              <w:bottom w:val="single" w:sz="4" w:space="0" w:color="auto"/>
              <w:right w:val="single" w:sz="4" w:space="0" w:color="auto"/>
            </w:tcBorders>
            <w:shd w:val="clear" w:color="auto" w:fill="auto"/>
            <w:vAlign w:val="center"/>
            <w:hideMark/>
          </w:tcPr>
          <w:p w14:paraId="32B704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2359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120.40</w:t>
            </w:r>
          </w:p>
        </w:tc>
        <w:tc>
          <w:tcPr>
            <w:tcW w:w="1080" w:type="dxa"/>
            <w:tcBorders>
              <w:top w:val="nil"/>
              <w:left w:val="nil"/>
              <w:bottom w:val="single" w:sz="4" w:space="0" w:color="auto"/>
              <w:right w:val="single" w:sz="4" w:space="0" w:color="auto"/>
            </w:tcBorders>
            <w:shd w:val="clear" w:color="auto" w:fill="auto"/>
            <w:vAlign w:val="center"/>
            <w:hideMark/>
          </w:tcPr>
          <w:p w14:paraId="4D3B1B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14:paraId="6FACCE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5688,778</w:t>
            </w:r>
          </w:p>
        </w:tc>
      </w:tr>
      <w:tr w:rsidR="005C3AFA" w:rsidRPr="00AB57C2" w14:paraId="0E2D24C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0D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2F2B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Installation of metal-plastic windows, with block, white, 60mm thick, with 4+4mm glazing, Armenian profile, opening</w:t>
            </w:r>
          </w:p>
        </w:tc>
        <w:tc>
          <w:tcPr>
            <w:tcW w:w="880" w:type="dxa"/>
            <w:tcBorders>
              <w:top w:val="nil"/>
              <w:left w:val="nil"/>
              <w:bottom w:val="single" w:sz="4" w:space="0" w:color="auto"/>
              <w:right w:val="single" w:sz="4" w:space="0" w:color="auto"/>
            </w:tcBorders>
            <w:shd w:val="clear" w:color="auto" w:fill="auto"/>
            <w:vAlign w:val="center"/>
            <w:hideMark/>
          </w:tcPr>
          <w:p w14:paraId="1462D1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14:paraId="2E0E70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209.53</w:t>
            </w:r>
          </w:p>
        </w:tc>
        <w:tc>
          <w:tcPr>
            <w:tcW w:w="1080" w:type="dxa"/>
            <w:tcBorders>
              <w:top w:val="nil"/>
              <w:left w:val="nil"/>
              <w:bottom w:val="single" w:sz="4" w:space="0" w:color="auto"/>
              <w:right w:val="single" w:sz="4" w:space="0" w:color="auto"/>
            </w:tcBorders>
            <w:shd w:val="clear" w:color="auto" w:fill="auto"/>
            <w:vAlign w:val="center"/>
            <w:hideMark/>
          </w:tcPr>
          <w:p w14:paraId="7AF93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36,058</w:t>
            </w:r>
          </w:p>
        </w:tc>
        <w:tc>
          <w:tcPr>
            <w:tcW w:w="1500" w:type="dxa"/>
            <w:tcBorders>
              <w:top w:val="nil"/>
              <w:left w:val="nil"/>
              <w:bottom w:val="single" w:sz="4" w:space="0" w:color="auto"/>
              <w:right w:val="single" w:sz="4" w:space="0" w:color="auto"/>
            </w:tcBorders>
            <w:shd w:val="clear" w:color="auto" w:fill="auto"/>
            <w:noWrap/>
            <w:vAlign w:val="center"/>
            <w:hideMark/>
          </w:tcPr>
          <w:p w14:paraId="4555F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7555,324</w:t>
            </w:r>
          </w:p>
        </w:tc>
      </w:tr>
      <w:tr w:rsidR="005C3AFA" w:rsidRPr="00AB57C2" w14:paraId="40E53F25"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77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024F2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Installation of metal-plastic windows, with block, white, 60mm thick, with 4+4mm glazing, Armenian profile, non-opening</w:t>
            </w:r>
          </w:p>
        </w:tc>
        <w:tc>
          <w:tcPr>
            <w:tcW w:w="880" w:type="dxa"/>
            <w:tcBorders>
              <w:top w:val="nil"/>
              <w:left w:val="nil"/>
              <w:bottom w:val="single" w:sz="4" w:space="0" w:color="auto"/>
              <w:right w:val="single" w:sz="4" w:space="0" w:color="auto"/>
            </w:tcBorders>
            <w:shd w:val="clear" w:color="auto" w:fill="auto"/>
            <w:vAlign w:val="center"/>
            <w:hideMark/>
          </w:tcPr>
          <w:p w14:paraId="547D0A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5C15B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201.29</w:t>
            </w:r>
          </w:p>
        </w:tc>
        <w:tc>
          <w:tcPr>
            <w:tcW w:w="1080" w:type="dxa"/>
            <w:tcBorders>
              <w:top w:val="nil"/>
              <w:left w:val="nil"/>
              <w:bottom w:val="single" w:sz="4" w:space="0" w:color="auto"/>
              <w:right w:val="single" w:sz="4" w:space="0" w:color="auto"/>
            </w:tcBorders>
            <w:shd w:val="clear" w:color="auto" w:fill="auto"/>
            <w:vAlign w:val="center"/>
            <w:hideMark/>
          </w:tcPr>
          <w:p w14:paraId="488552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14:paraId="3DBAC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4755,374</w:t>
            </w:r>
          </w:p>
        </w:tc>
      </w:tr>
      <w:tr w:rsidR="005C3AFA" w:rsidRPr="00AB57C2" w14:paraId="02ADED9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434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D3DA6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plastic window sills /interior/</w:t>
            </w:r>
          </w:p>
        </w:tc>
        <w:tc>
          <w:tcPr>
            <w:tcW w:w="880" w:type="dxa"/>
            <w:tcBorders>
              <w:top w:val="nil"/>
              <w:left w:val="nil"/>
              <w:bottom w:val="single" w:sz="4" w:space="0" w:color="auto"/>
              <w:right w:val="single" w:sz="4" w:space="0" w:color="auto"/>
            </w:tcBorders>
            <w:shd w:val="clear" w:color="auto" w:fill="auto"/>
            <w:vAlign w:val="center"/>
            <w:hideMark/>
          </w:tcPr>
          <w:p w14:paraId="2132C6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4064E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146.00</w:t>
            </w:r>
          </w:p>
        </w:tc>
        <w:tc>
          <w:tcPr>
            <w:tcW w:w="1080" w:type="dxa"/>
            <w:tcBorders>
              <w:top w:val="nil"/>
              <w:left w:val="nil"/>
              <w:bottom w:val="single" w:sz="4" w:space="0" w:color="auto"/>
              <w:right w:val="single" w:sz="4" w:space="0" w:color="auto"/>
            </w:tcBorders>
            <w:shd w:val="clear" w:color="auto" w:fill="auto"/>
            <w:vAlign w:val="center"/>
            <w:hideMark/>
          </w:tcPr>
          <w:p w14:paraId="70F523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14:paraId="076D2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521,915</w:t>
            </w:r>
          </w:p>
        </w:tc>
      </w:tr>
      <w:tr w:rsidR="005C3AFA" w:rsidRPr="00AB57C2" w14:paraId="777A07D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7FF2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8769C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window sills with galvanized sheet metal /External/</w:t>
            </w:r>
          </w:p>
        </w:tc>
        <w:tc>
          <w:tcPr>
            <w:tcW w:w="880" w:type="dxa"/>
            <w:tcBorders>
              <w:top w:val="nil"/>
              <w:left w:val="nil"/>
              <w:bottom w:val="single" w:sz="4" w:space="0" w:color="auto"/>
              <w:right w:val="single" w:sz="4" w:space="0" w:color="auto"/>
            </w:tcBorders>
            <w:shd w:val="clear" w:color="auto" w:fill="auto"/>
            <w:vAlign w:val="center"/>
            <w:hideMark/>
          </w:tcPr>
          <w:p w14:paraId="7956CE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123BE1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w:t>
            </w:r>
          </w:p>
        </w:tc>
        <w:tc>
          <w:tcPr>
            <w:tcW w:w="1080" w:type="dxa"/>
            <w:tcBorders>
              <w:top w:val="nil"/>
              <w:left w:val="nil"/>
              <w:bottom w:val="single" w:sz="4" w:space="0" w:color="auto"/>
              <w:right w:val="single" w:sz="4" w:space="0" w:color="auto"/>
            </w:tcBorders>
            <w:shd w:val="clear" w:color="auto" w:fill="auto"/>
            <w:vAlign w:val="center"/>
            <w:hideMark/>
          </w:tcPr>
          <w:p w14:paraId="1E36B6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14:paraId="340323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339,367</w:t>
            </w:r>
          </w:p>
        </w:tc>
      </w:tr>
      <w:tr w:rsidR="005C3AFA" w:rsidRPr="00AB57C2" w14:paraId="537E1F2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B9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499527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Window settings</w:t>
            </w:r>
          </w:p>
        </w:tc>
        <w:tc>
          <w:tcPr>
            <w:tcW w:w="880" w:type="dxa"/>
            <w:tcBorders>
              <w:top w:val="nil"/>
              <w:left w:val="nil"/>
              <w:bottom w:val="single" w:sz="4" w:space="0" w:color="auto"/>
              <w:right w:val="single" w:sz="4" w:space="0" w:color="auto"/>
            </w:tcBorders>
            <w:shd w:val="clear" w:color="auto" w:fill="auto"/>
            <w:vAlign w:val="center"/>
            <w:hideMark/>
          </w:tcPr>
          <w:p w14:paraId="7A0BA7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C28E3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60.00</w:t>
            </w:r>
          </w:p>
        </w:tc>
        <w:tc>
          <w:tcPr>
            <w:tcW w:w="1080" w:type="dxa"/>
            <w:tcBorders>
              <w:top w:val="nil"/>
              <w:left w:val="nil"/>
              <w:bottom w:val="single" w:sz="4" w:space="0" w:color="auto"/>
              <w:right w:val="single" w:sz="4" w:space="0" w:color="auto"/>
            </w:tcBorders>
            <w:shd w:val="clear" w:color="auto" w:fill="auto"/>
            <w:vAlign w:val="center"/>
            <w:hideMark/>
          </w:tcPr>
          <w:p w14:paraId="37B0A1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14:paraId="0E2F9B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128,040</w:t>
            </w:r>
          </w:p>
        </w:tc>
      </w:tr>
      <w:tr w:rsidR="005C3AFA" w:rsidRPr="00AB57C2" w14:paraId="6F9B9C9B"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7CFFC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E6CE6A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Roof</w:t>
            </w:r>
          </w:p>
        </w:tc>
        <w:tc>
          <w:tcPr>
            <w:tcW w:w="1080" w:type="dxa"/>
            <w:tcBorders>
              <w:top w:val="nil"/>
              <w:left w:val="nil"/>
              <w:bottom w:val="single" w:sz="4" w:space="0" w:color="auto"/>
              <w:right w:val="single" w:sz="4" w:space="0" w:color="auto"/>
            </w:tcBorders>
            <w:shd w:val="clear" w:color="auto" w:fill="auto"/>
            <w:vAlign w:val="center"/>
            <w:hideMark/>
          </w:tcPr>
          <w:p w14:paraId="12DA91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6052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6919E2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3D7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CEEDB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Profiled galvanized sheet КП-25 with 0.5 mm colored roofing felt</w:t>
            </w:r>
          </w:p>
        </w:tc>
        <w:tc>
          <w:tcPr>
            <w:tcW w:w="880" w:type="dxa"/>
            <w:tcBorders>
              <w:top w:val="nil"/>
              <w:left w:val="nil"/>
              <w:bottom w:val="single" w:sz="4" w:space="0" w:color="auto"/>
              <w:right w:val="single" w:sz="4" w:space="0" w:color="auto"/>
            </w:tcBorders>
            <w:shd w:val="clear" w:color="auto" w:fill="auto"/>
            <w:vAlign w:val="center"/>
            <w:hideMark/>
          </w:tcPr>
          <w:p w14:paraId="3279EB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0A3DF4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1077.0</w:t>
            </w:r>
          </w:p>
        </w:tc>
        <w:tc>
          <w:tcPr>
            <w:tcW w:w="1080" w:type="dxa"/>
            <w:tcBorders>
              <w:top w:val="nil"/>
              <w:left w:val="nil"/>
              <w:bottom w:val="single" w:sz="4" w:space="0" w:color="auto"/>
              <w:right w:val="single" w:sz="4" w:space="0" w:color="auto"/>
            </w:tcBorders>
            <w:shd w:val="clear" w:color="auto" w:fill="auto"/>
            <w:vAlign w:val="center"/>
            <w:hideMark/>
          </w:tcPr>
          <w:p w14:paraId="05D136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6,575</w:t>
            </w:r>
          </w:p>
        </w:tc>
        <w:tc>
          <w:tcPr>
            <w:tcW w:w="1500" w:type="dxa"/>
            <w:tcBorders>
              <w:top w:val="nil"/>
              <w:left w:val="nil"/>
              <w:bottom w:val="single" w:sz="4" w:space="0" w:color="auto"/>
              <w:right w:val="single" w:sz="4" w:space="0" w:color="auto"/>
            </w:tcBorders>
            <w:shd w:val="clear" w:color="auto" w:fill="auto"/>
            <w:noWrap/>
            <w:vAlign w:val="center"/>
            <w:hideMark/>
          </w:tcPr>
          <w:p w14:paraId="4631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7080,922</w:t>
            </w:r>
          </w:p>
        </w:tc>
      </w:tr>
      <w:tr w:rsidR="005C3AFA" w:rsidRPr="00AB57C2" w14:paraId="5B0B3E3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C1D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DA70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Newly installed roof sheet</w:t>
            </w:r>
          </w:p>
        </w:tc>
        <w:tc>
          <w:tcPr>
            <w:tcW w:w="880" w:type="dxa"/>
            <w:tcBorders>
              <w:top w:val="nil"/>
              <w:left w:val="nil"/>
              <w:bottom w:val="single" w:sz="4" w:space="0" w:color="auto"/>
              <w:right w:val="single" w:sz="4" w:space="0" w:color="auto"/>
            </w:tcBorders>
            <w:shd w:val="clear" w:color="auto" w:fill="auto"/>
            <w:vAlign w:val="center"/>
            <w:hideMark/>
          </w:tcPr>
          <w:p w14:paraId="5BD5E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37F3C6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186.8</w:t>
            </w:r>
          </w:p>
        </w:tc>
        <w:tc>
          <w:tcPr>
            <w:tcW w:w="1080" w:type="dxa"/>
            <w:tcBorders>
              <w:top w:val="nil"/>
              <w:left w:val="nil"/>
              <w:bottom w:val="single" w:sz="4" w:space="0" w:color="auto"/>
              <w:right w:val="single" w:sz="4" w:space="0" w:color="auto"/>
            </w:tcBorders>
            <w:shd w:val="clear" w:color="auto" w:fill="auto"/>
            <w:vAlign w:val="center"/>
            <w:hideMark/>
          </w:tcPr>
          <w:p w14:paraId="1E1967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4,516</w:t>
            </w:r>
          </w:p>
        </w:tc>
        <w:tc>
          <w:tcPr>
            <w:tcW w:w="1500" w:type="dxa"/>
            <w:tcBorders>
              <w:top w:val="nil"/>
              <w:left w:val="nil"/>
              <w:bottom w:val="single" w:sz="4" w:space="0" w:color="auto"/>
              <w:right w:val="single" w:sz="4" w:space="0" w:color="auto"/>
            </w:tcBorders>
            <w:shd w:val="clear" w:color="auto" w:fill="auto"/>
            <w:noWrap/>
            <w:vAlign w:val="center"/>
            <w:hideMark/>
          </w:tcPr>
          <w:p w14:paraId="4F967B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843,654</w:t>
            </w:r>
          </w:p>
        </w:tc>
      </w:tr>
      <w:tr w:rsidR="005C3AFA" w:rsidRPr="00AB57C2" w14:paraId="21E07592"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5F01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w:t>
            </w:r>
          </w:p>
        </w:tc>
        <w:tc>
          <w:tcPr>
            <w:tcW w:w="5020" w:type="dxa"/>
            <w:tcBorders>
              <w:top w:val="nil"/>
              <w:left w:val="nil"/>
              <w:bottom w:val="nil"/>
              <w:right w:val="single" w:sz="4" w:space="0" w:color="auto"/>
            </w:tcBorders>
            <w:shd w:val="clear" w:color="auto" w:fill="auto"/>
            <w:vAlign w:val="center"/>
            <w:hideMark/>
          </w:tcPr>
          <w:p w14:paraId="2CBCE77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Roof drainage pipe made of 0.4mm galvanized sheet metal (1 piece 15m) D-150mm</w:t>
            </w:r>
          </w:p>
        </w:tc>
        <w:tc>
          <w:tcPr>
            <w:tcW w:w="880" w:type="dxa"/>
            <w:tcBorders>
              <w:top w:val="nil"/>
              <w:left w:val="nil"/>
              <w:bottom w:val="nil"/>
              <w:right w:val="single" w:sz="4" w:space="0" w:color="auto"/>
            </w:tcBorders>
            <w:shd w:val="clear" w:color="auto" w:fill="auto"/>
            <w:vAlign w:val="center"/>
            <w:hideMark/>
          </w:tcPr>
          <w:p w14:paraId="6608FB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nil"/>
              <w:right w:val="single" w:sz="4" w:space="0" w:color="auto"/>
            </w:tcBorders>
            <w:shd w:val="clear" w:color="auto" w:fill="auto"/>
            <w:vAlign w:val="center"/>
            <w:hideMark/>
          </w:tcPr>
          <w:p w14:paraId="01AFC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506E30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65,632</w:t>
            </w:r>
          </w:p>
        </w:tc>
        <w:tc>
          <w:tcPr>
            <w:tcW w:w="1500" w:type="dxa"/>
            <w:tcBorders>
              <w:top w:val="nil"/>
              <w:left w:val="nil"/>
              <w:bottom w:val="single" w:sz="4" w:space="0" w:color="auto"/>
              <w:right w:val="single" w:sz="4" w:space="0" w:color="auto"/>
            </w:tcBorders>
            <w:shd w:val="clear" w:color="auto" w:fill="auto"/>
            <w:noWrap/>
            <w:vAlign w:val="center"/>
            <w:hideMark/>
          </w:tcPr>
          <w:p w14:paraId="2E44D6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1509,544</w:t>
            </w:r>
          </w:p>
        </w:tc>
      </w:tr>
      <w:tr w:rsidR="005C3AFA" w:rsidRPr="00AB57C2" w14:paraId="3173E310" w14:textId="77777777" w:rsidTr="00434BBC">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B15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35679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Construction of wooden roof structures with northern pine timber, no more than 20% moisture content</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78D60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5C9A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13.70</w:t>
            </w:r>
          </w:p>
        </w:tc>
        <w:tc>
          <w:tcPr>
            <w:tcW w:w="1080" w:type="dxa"/>
            <w:tcBorders>
              <w:top w:val="nil"/>
              <w:left w:val="nil"/>
              <w:bottom w:val="single" w:sz="4" w:space="0" w:color="auto"/>
              <w:right w:val="single" w:sz="4" w:space="0" w:color="auto"/>
            </w:tcBorders>
            <w:shd w:val="clear" w:color="auto" w:fill="auto"/>
            <w:vAlign w:val="center"/>
            <w:hideMark/>
          </w:tcPr>
          <w:p w14:paraId="444E07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258,102</w:t>
            </w:r>
          </w:p>
        </w:tc>
        <w:tc>
          <w:tcPr>
            <w:tcW w:w="1500" w:type="dxa"/>
            <w:tcBorders>
              <w:top w:val="nil"/>
              <w:left w:val="nil"/>
              <w:bottom w:val="single" w:sz="4" w:space="0" w:color="auto"/>
              <w:right w:val="single" w:sz="4" w:space="0" w:color="auto"/>
            </w:tcBorders>
            <w:shd w:val="clear" w:color="auto" w:fill="auto"/>
            <w:noWrap/>
            <w:vAlign w:val="center"/>
            <w:hideMark/>
          </w:tcPr>
          <w:p w14:paraId="008961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3536,002</w:t>
            </w:r>
          </w:p>
        </w:tc>
      </w:tr>
      <w:tr w:rsidR="005C3AFA" w:rsidRPr="00AB57C2" w14:paraId="097060E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5DABA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733C1A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Pavement 40x50</w:t>
            </w:r>
          </w:p>
        </w:tc>
        <w:tc>
          <w:tcPr>
            <w:tcW w:w="880" w:type="dxa"/>
            <w:tcBorders>
              <w:top w:val="nil"/>
              <w:left w:val="nil"/>
              <w:bottom w:val="nil"/>
              <w:right w:val="single" w:sz="4" w:space="0" w:color="auto"/>
            </w:tcBorders>
            <w:shd w:val="clear" w:color="auto" w:fill="auto"/>
            <w:vAlign w:val="center"/>
            <w:hideMark/>
          </w:tcPr>
          <w:p w14:paraId="63DA3D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nil"/>
              <w:right w:val="single" w:sz="4" w:space="0" w:color="auto"/>
            </w:tcBorders>
            <w:shd w:val="clear" w:color="auto" w:fill="auto"/>
            <w:vAlign w:val="center"/>
            <w:hideMark/>
          </w:tcPr>
          <w:p w14:paraId="46696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5.80</w:t>
            </w:r>
          </w:p>
        </w:tc>
        <w:tc>
          <w:tcPr>
            <w:tcW w:w="1080" w:type="dxa"/>
            <w:tcBorders>
              <w:top w:val="nil"/>
              <w:left w:val="nil"/>
              <w:bottom w:val="single" w:sz="4" w:space="0" w:color="auto"/>
              <w:right w:val="single" w:sz="4" w:space="0" w:color="auto"/>
            </w:tcBorders>
            <w:shd w:val="clear" w:color="auto" w:fill="auto"/>
            <w:vAlign w:val="center"/>
            <w:hideMark/>
          </w:tcPr>
          <w:p w14:paraId="55B42F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186,509</w:t>
            </w:r>
          </w:p>
        </w:tc>
        <w:tc>
          <w:tcPr>
            <w:tcW w:w="1500" w:type="dxa"/>
            <w:tcBorders>
              <w:top w:val="nil"/>
              <w:left w:val="nil"/>
              <w:bottom w:val="single" w:sz="4" w:space="0" w:color="auto"/>
              <w:right w:val="single" w:sz="4" w:space="0" w:color="auto"/>
            </w:tcBorders>
            <w:shd w:val="clear" w:color="auto" w:fill="auto"/>
            <w:noWrap/>
            <w:vAlign w:val="center"/>
            <w:hideMark/>
          </w:tcPr>
          <w:p w14:paraId="7C8B5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1081,753</w:t>
            </w:r>
          </w:p>
        </w:tc>
      </w:tr>
      <w:tr w:rsidR="005C3AFA" w:rsidRPr="00AB57C2" w14:paraId="7AA6DC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4132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B297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Snow guards 1.0m long</w:t>
            </w:r>
          </w:p>
        </w:tc>
        <w:tc>
          <w:tcPr>
            <w:tcW w:w="880" w:type="dxa"/>
            <w:tcBorders>
              <w:top w:val="single" w:sz="4" w:space="0" w:color="auto"/>
              <w:left w:val="nil"/>
              <w:bottom w:val="nil"/>
              <w:right w:val="single" w:sz="4" w:space="0" w:color="auto"/>
            </w:tcBorders>
            <w:shd w:val="clear" w:color="auto" w:fill="auto"/>
            <w:vAlign w:val="center"/>
            <w:hideMark/>
          </w:tcPr>
          <w:p w14:paraId="613E3A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B6267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92B2B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4,501</w:t>
            </w:r>
          </w:p>
        </w:tc>
        <w:tc>
          <w:tcPr>
            <w:tcW w:w="1500" w:type="dxa"/>
            <w:tcBorders>
              <w:top w:val="nil"/>
              <w:left w:val="nil"/>
              <w:bottom w:val="single" w:sz="4" w:space="0" w:color="auto"/>
              <w:right w:val="single" w:sz="4" w:space="0" w:color="auto"/>
            </w:tcBorders>
            <w:shd w:val="clear" w:color="auto" w:fill="auto"/>
            <w:noWrap/>
            <w:vAlign w:val="center"/>
            <w:hideMark/>
          </w:tcPr>
          <w:p w14:paraId="08352A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1800,570</w:t>
            </w:r>
          </w:p>
        </w:tc>
      </w:tr>
      <w:tr w:rsidR="005C3AFA" w:rsidRPr="00AB57C2" w14:paraId="18EA0CAE"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41B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4FB1D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External encouragement</w:t>
            </w:r>
          </w:p>
        </w:tc>
        <w:tc>
          <w:tcPr>
            <w:tcW w:w="1080" w:type="dxa"/>
            <w:tcBorders>
              <w:top w:val="nil"/>
              <w:left w:val="nil"/>
              <w:bottom w:val="single" w:sz="4" w:space="0" w:color="auto"/>
              <w:right w:val="single" w:sz="4" w:space="0" w:color="auto"/>
            </w:tcBorders>
            <w:shd w:val="clear" w:color="auto" w:fill="auto"/>
            <w:vAlign w:val="center"/>
            <w:hideMark/>
          </w:tcPr>
          <w:p w14:paraId="4767B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70E4E9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48A8E2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5F533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AC46E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gravel base under asphalt/concrete, with a density of 150mm</w:t>
            </w:r>
          </w:p>
        </w:tc>
        <w:tc>
          <w:tcPr>
            <w:tcW w:w="880" w:type="dxa"/>
            <w:tcBorders>
              <w:top w:val="nil"/>
              <w:left w:val="nil"/>
              <w:bottom w:val="nil"/>
              <w:right w:val="single" w:sz="4" w:space="0" w:color="auto"/>
            </w:tcBorders>
            <w:shd w:val="clear" w:color="auto" w:fill="auto"/>
            <w:vAlign w:val="center"/>
            <w:hideMark/>
          </w:tcPr>
          <w:p w14:paraId="2CD560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14:paraId="10E69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7926E3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14:paraId="63E0D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554,572</w:t>
            </w:r>
          </w:p>
        </w:tc>
      </w:tr>
      <w:tr w:rsidR="005C3AFA" w:rsidRPr="00AB57C2" w14:paraId="0A1E3A9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27D6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7FFB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Filling of gravel base with bitumen to a depth of 4 cm, bitumen consumption 4.12 kg/m2</w:t>
            </w:r>
          </w:p>
        </w:tc>
        <w:tc>
          <w:tcPr>
            <w:tcW w:w="880" w:type="dxa"/>
            <w:tcBorders>
              <w:top w:val="single" w:sz="4" w:space="0" w:color="auto"/>
              <w:left w:val="nil"/>
              <w:bottom w:val="nil"/>
              <w:right w:val="single" w:sz="4" w:space="0" w:color="auto"/>
            </w:tcBorders>
            <w:shd w:val="clear" w:color="auto" w:fill="auto"/>
            <w:vAlign w:val="center"/>
            <w:hideMark/>
          </w:tcPr>
          <w:p w14:paraId="1BE44F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single" w:sz="4" w:space="0" w:color="auto"/>
              <w:left w:val="nil"/>
              <w:bottom w:val="nil"/>
              <w:right w:val="single" w:sz="4" w:space="0" w:color="auto"/>
            </w:tcBorders>
            <w:shd w:val="clear" w:color="auto" w:fill="auto"/>
            <w:vAlign w:val="center"/>
            <w:hideMark/>
          </w:tcPr>
          <w:p w14:paraId="20CB25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1,224</w:t>
            </w:r>
          </w:p>
        </w:tc>
        <w:tc>
          <w:tcPr>
            <w:tcW w:w="1080" w:type="dxa"/>
            <w:tcBorders>
              <w:top w:val="nil"/>
              <w:left w:val="nil"/>
              <w:bottom w:val="single" w:sz="4" w:space="0" w:color="auto"/>
              <w:right w:val="single" w:sz="4" w:space="0" w:color="auto"/>
            </w:tcBorders>
            <w:shd w:val="clear" w:color="auto" w:fill="auto"/>
            <w:vAlign w:val="center"/>
            <w:hideMark/>
          </w:tcPr>
          <w:p w14:paraId="2C5C93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14:paraId="7699EC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317,445</w:t>
            </w:r>
          </w:p>
        </w:tc>
      </w:tr>
      <w:tr w:rsidR="005C3AFA" w:rsidRPr="00AB57C2" w14:paraId="637CA33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4BB26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ACA507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Finely ground hot asphalt</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concrete</w:t>
            </w:r>
            <w:r w:rsidRPr="00AB57C2">
              <w:rPr>
                <w:rFonts w:ascii="GHEA Grapalat" w:hAnsi="GHEA Grapalat" w:cs="Calibri"/>
                <w:sz w:val="20"/>
                <w:szCs w:val="20"/>
                <w:lang w:val="ru-RU" w:eastAsia="ru-RU"/>
              </w:rPr>
              <w:t xml:space="preserve">h=4</w:t>
            </w:r>
            <w:r w:rsidRPr="00AB57C2">
              <w:rPr>
                <w:rFonts w:ascii="GHEA Grapalat" w:hAnsi="GHEA Grapalat" w:cs="GHEA Grapalat"/>
                <w:sz w:val="20"/>
                <w:szCs w:val="20"/>
                <w:lang w:val="ru-RU" w:eastAsia="ru-RU"/>
              </w:rPr>
              <w:t>s</w:t>
            </w:r>
            <w:r w:rsidRPr="00AB57C2">
              <w:rPr>
                <w:rFonts w:ascii="GHEA Grapalat" w:hAnsi="GHEA Grapalat" w:cs="Calibri"/>
                <w:sz w:val="20"/>
                <w:szCs w:val="20"/>
                <w:lang w:val="ru-RU" w:eastAsia="ru-RU"/>
              </w:rPr>
              <w:t>m</w:t>
            </w:r>
          </w:p>
        </w:tc>
        <w:tc>
          <w:tcPr>
            <w:tcW w:w="880" w:type="dxa"/>
            <w:tcBorders>
              <w:top w:val="single" w:sz="4" w:space="0" w:color="auto"/>
              <w:left w:val="nil"/>
              <w:bottom w:val="nil"/>
              <w:right w:val="single" w:sz="4" w:space="0" w:color="auto"/>
            </w:tcBorders>
            <w:shd w:val="clear" w:color="auto" w:fill="auto"/>
            <w:vAlign w:val="center"/>
            <w:hideMark/>
          </w:tcPr>
          <w:p w14:paraId="1E7CD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37572B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263E7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14:paraId="45A845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1266,516</w:t>
            </w:r>
          </w:p>
        </w:tc>
      </w:tr>
      <w:tr w:rsidR="005C3AFA" w:rsidRPr="00AB57C2" w14:paraId="75B84F3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8D6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00B00B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concrete curbs on a concrete base measuring 100x200 mm /class B7.5/</w:t>
            </w:r>
          </w:p>
        </w:tc>
        <w:tc>
          <w:tcPr>
            <w:tcW w:w="880" w:type="dxa"/>
            <w:tcBorders>
              <w:top w:val="single" w:sz="4" w:space="0" w:color="auto"/>
              <w:left w:val="nil"/>
              <w:bottom w:val="nil"/>
              <w:right w:val="single" w:sz="4" w:space="0" w:color="auto"/>
            </w:tcBorders>
            <w:shd w:val="clear" w:color="auto" w:fill="auto"/>
            <w:vAlign w:val="center"/>
            <w:hideMark/>
          </w:tcPr>
          <w:p w14:paraId="3126E9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14:paraId="3CC6CA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315253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14:paraId="3E559E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2556,657</w:t>
            </w:r>
          </w:p>
        </w:tc>
      </w:tr>
      <w:tr w:rsidR="005C3AFA" w:rsidRPr="00AB57C2" w14:paraId="47D97E1C"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4E46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2E7B060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0A326B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E12059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46D3F0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E17F3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136183,577</w:t>
            </w:r>
          </w:p>
        </w:tc>
      </w:tr>
      <w:tr w:rsidR="005C3AFA" w:rsidRPr="00AB57C2" w14:paraId="690DBCED" w14:textId="77777777" w:rsidTr="00434BBC">
        <w:trPr>
          <w:trHeight w:val="270"/>
        </w:trPr>
        <w:tc>
          <w:tcPr>
            <w:tcW w:w="500" w:type="dxa"/>
            <w:tcBorders>
              <w:top w:val="nil"/>
              <w:left w:val="nil"/>
              <w:bottom w:val="nil"/>
              <w:right w:val="nil"/>
            </w:tcBorders>
            <w:shd w:val="clear" w:color="auto" w:fill="auto"/>
            <w:noWrap/>
            <w:vAlign w:val="bottom"/>
            <w:hideMark/>
          </w:tcPr>
          <w:p w14:paraId="7DC7D3CE"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76158BA8"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339B95C2"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CCF257"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3B79DCA8"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D12E5FB" w14:textId="77777777" w:rsidR="005C3AFA" w:rsidRPr="00AB57C2" w:rsidRDefault="005C3AFA" w:rsidP="00434BBC">
            <w:pPr>
              <w:rPr>
                <w:sz w:val="20"/>
                <w:szCs w:val="20"/>
                <w:lang w:val="ru-RU" w:eastAsia="ru-RU"/>
              </w:rPr>
            </w:pPr>
          </w:p>
        </w:tc>
      </w:tr>
      <w:tr w:rsidR="005C3AFA" w:rsidRPr="00AB57C2" w14:paraId="0FD14F1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F15BBC5" w14:textId="77777777" w:rsidR="005C3AFA" w:rsidRPr="00D2273E" w:rsidRDefault="005C3AFA" w:rsidP="00434BBC">
            <w:pPr>
              <w:jc w:val="center"/>
              <w:rPr>
                <w:rFonts w:ascii="GHEA Grapalat" w:hAnsi="GHEA Grapalat" w:cs="Calibri"/>
                <w:b/>
                <w:bCs/>
                <w:sz w:val="20"/>
                <w:szCs w:val="20"/>
                <w:lang w:eastAsia="ru-RU"/>
              </w:rPr>
            </w:pPr>
            <w:r w:rsidRPr="00D2273E">
              <w:rPr>
                <w:rFonts w:ascii="GHEA Grapalat" w:hAnsi="GHEA Grapalat" w:cs="Calibri"/>
                <w:b/>
                <w:bCs/>
                <w:sz w:val="20"/>
                <w:szCs w:val="20"/>
                <w:lang w:eastAsia="ru-RU"/>
              </w:rPr>
              <w:t xml:space="preserve">1-2 Internal water supply and drainage systems</w:t>
            </w:r>
          </w:p>
        </w:tc>
      </w:tr>
      <w:tr w:rsidR="005C3AFA" w:rsidRPr="00AB57C2" w14:paraId="528B1939"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D39C49" w14:textId="77777777" w:rsidR="005C3AFA" w:rsidRPr="00D2273E" w:rsidRDefault="005C3AFA" w:rsidP="00434BBC">
            <w:pPr>
              <w:jc w:val="center"/>
              <w:rPr>
                <w:rFonts w:ascii="GHEA Grapalat" w:hAnsi="GHEA Grapalat" w:cs="Calibri"/>
                <w:b/>
                <w:bCs/>
                <w:sz w:val="20"/>
                <w:szCs w:val="20"/>
                <w:lang w:eastAsia="ru-RU"/>
              </w:rPr>
            </w:pPr>
            <w:r w:rsidRPr="00D2273E">
              <w:rPr>
                <w:rFonts w:ascii="Calibri" w:hAnsi="Calibri" w:cs="Calibri"/>
                <w:b/>
                <w:bCs/>
                <w:sz w:val="20"/>
                <w:szCs w:val="20"/>
                <w:lang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1F9D8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Internal water supply system</w:t>
            </w:r>
          </w:p>
        </w:tc>
        <w:tc>
          <w:tcPr>
            <w:tcW w:w="1080" w:type="dxa"/>
            <w:tcBorders>
              <w:top w:val="nil"/>
              <w:left w:val="nil"/>
              <w:bottom w:val="nil"/>
              <w:right w:val="nil"/>
            </w:tcBorders>
            <w:shd w:val="clear" w:color="auto" w:fill="auto"/>
            <w:noWrap/>
            <w:vAlign w:val="bottom"/>
            <w:hideMark/>
          </w:tcPr>
          <w:p w14:paraId="47EBD59B"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3D6E7BAB" w14:textId="77777777" w:rsidR="005C3AFA" w:rsidRPr="00AB57C2" w:rsidRDefault="005C3AFA" w:rsidP="00434BBC">
            <w:pPr>
              <w:rPr>
                <w:sz w:val="20"/>
                <w:szCs w:val="20"/>
                <w:lang w:val="ru-RU" w:eastAsia="ru-RU"/>
              </w:rPr>
            </w:pPr>
          </w:p>
        </w:tc>
      </w:tr>
      <w:tr w:rsidR="005C3AFA" w:rsidRPr="00AB57C2" w14:paraId="5F2299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5392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A1C7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steel pipes Ф50</w:t>
            </w:r>
          </w:p>
        </w:tc>
        <w:tc>
          <w:tcPr>
            <w:tcW w:w="880" w:type="dxa"/>
            <w:tcBorders>
              <w:top w:val="nil"/>
              <w:left w:val="nil"/>
              <w:bottom w:val="single" w:sz="4" w:space="0" w:color="auto"/>
              <w:right w:val="single" w:sz="4" w:space="0" w:color="auto"/>
            </w:tcBorders>
            <w:shd w:val="clear" w:color="auto" w:fill="auto"/>
            <w:vAlign w:val="center"/>
            <w:hideMark/>
          </w:tcPr>
          <w:p w14:paraId="410D6DD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3B3B0E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396A6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5,914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57A47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295,685</w:t>
            </w:r>
          </w:p>
        </w:tc>
      </w:tr>
      <w:tr w:rsidR="005C3AFA" w:rsidRPr="00AB57C2" w14:paraId="265A63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7095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7327A8F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Ф40</w:t>
            </w:r>
          </w:p>
        </w:tc>
        <w:tc>
          <w:tcPr>
            <w:tcW w:w="880" w:type="dxa"/>
            <w:tcBorders>
              <w:top w:val="nil"/>
              <w:left w:val="nil"/>
              <w:bottom w:val="single" w:sz="4" w:space="0" w:color="auto"/>
              <w:right w:val="single" w:sz="4" w:space="0" w:color="auto"/>
            </w:tcBorders>
            <w:shd w:val="clear" w:color="auto" w:fill="auto"/>
            <w:vAlign w:val="center"/>
            <w:hideMark/>
          </w:tcPr>
          <w:p w14:paraId="538996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605D6C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7B12A9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6,521</w:t>
            </w:r>
          </w:p>
        </w:tc>
        <w:tc>
          <w:tcPr>
            <w:tcW w:w="1500" w:type="dxa"/>
            <w:tcBorders>
              <w:top w:val="nil"/>
              <w:left w:val="nil"/>
              <w:bottom w:val="single" w:sz="4" w:space="0" w:color="auto"/>
              <w:right w:val="single" w:sz="4" w:space="0" w:color="auto"/>
            </w:tcBorders>
            <w:shd w:val="clear" w:color="auto" w:fill="auto"/>
            <w:noWrap/>
            <w:vAlign w:val="center"/>
            <w:hideMark/>
          </w:tcPr>
          <w:p w14:paraId="160A5B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97,821</w:t>
            </w:r>
          </w:p>
        </w:tc>
      </w:tr>
      <w:tr w:rsidR="005C3AFA" w:rsidRPr="00AB57C2" w14:paraId="65D675E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A86F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CBF1D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Ф32</w:t>
            </w:r>
          </w:p>
        </w:tc>
        <w:tc>
          <w:tcPr>
            <w:tcW w:w="880" w:type="dxa"/>
            <w:tcBorders>
              <w:top w:val="nil"/>
              <w:left w:val="nil"/>
              <w:bottom w:val="single" w:sz="4" w:space="0" w:color="auto"/>
              <w:right w:val="single" w:sz="4" w:space="0" w:color="auto"/>
            </w:tcBorders>
            <w:shd w:val="clear" w:color="auto" w:fill="auto"/>
            <w:vAlign w:val="center"/>
            <w:hideMark/>
          </w:tcPr>
          <w:p w14:paraId="4ACFD2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21B8CE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14:paraId="49E919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4,034</w:t>
            </w:r>
          </w:p>
        </w:tc>
        <w:tc>
          <w:tcPr>
            <w:tcW w:w="1500" w:type="dxa"/>
            <w:tcBorders>
              <w:top w:val="nil"/>
              <w:left w:val="nil"/>
              <w:bottom w:val="single" w:sz="4" w:space="0" w:color="auto"/>
              <w:right w:val="single" w:sz="4" w:space="0" w:color="auto"/>
            </w:tcBorders>
            <w:shd w:val="clear" w:color="auto" w:fill="auto"/>
            <w:noWrap/>
            <w:vAlign w:val="center"/>
            <w:hideMark/>
          </w:tcPr>
          <w:p w14:paraId="0E8029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121,030</w:t>
            </w:r>
          </w:p>
        </w:tc>
      </w:tr>
      <w:tr w:rsidR="005C3AFA" w:rsidRPr="00AB57C2" w14:paraId="3F39BBA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69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2A5F5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Ф25</w:t>
            </w:r>
          </w:p>
        </w:tc>
        <w:tc>
          <w:tcPr>
            <w:tcW w:w="880" w:type="dxa"/>
            <w:tcBorders>
              <w:top w:val="nil"/>
              <w:left w:val="nil"/>
              <w:bottom w:val="single" w:sz="4" w:space="0" w:color="auto"/>
              <w:right w:val="single" w:sz="4" w:space="0" w:color="auto"/>
            </w:tcBorders>
            <w:shd w:val="clear" w:color="auto" w:fill="auto"/>
            <w:vAlign w:val="center"/>
            <w:hideMark/>
          </w:tcPr>
          <w:p w14:paraId="23C29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7B7B03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3934C4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4,141</w:t>
            </w:r>
          </w:p>
        </w:tc>
        <w:tc>
          <w:tcPr>
            <w:tcW w:w="1500" w:type="dxa"/>
            <w:tcBorders>
              <w:top w:val="nil"/>
              <w:left w:val="nil"/>
              <w:bottom w:val="single" w:sz="4" w:space="0" w:color="auto"/>
              <w:right w:val="single" w:sz="4" w:space="0" w:color="auto"/>
            </w:tcBorders>
            <w:shd w:val="clear" w:color="auto" w:fill="auto"/>
            <w:noWrap/>
            <w:vAlign w:val="center"/>
            <w:hideMark/>
          </w:tcPr>
          <w:p w14:paraId="38696A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186,328</w:t>
            </w:r>
          </w:p>
        </w:tc>
      </w:tr>
      <w:tr w:rsidR="005C3AFA" w:rsidRPr="00AB57C2" w14:paraId="43643CE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0F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6567BC2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Ф20</w:t>
            </w:r>
          </w:p>
        </w:tc>
        <w:tc>
          <w:tcPr>
            <w:tcW w:w="880" w:type="dxa"/>
            <w:tcBorders>
              <w:top w:val="nil"/>
              <w:left w:val="nil"/>
              <w:bottom w:val="single" w:sz="4" w:space="0" w:color="auto"/>
              <w:right w:val="single" w:sz="4" w:space="0" w:color="auto"/>
            </w:tcBorders>
            <w:shd w:val="clear" w:color="auto" w:fill="auto"/>
            <w:vAlign w:val="center"/>
            <w:hideMark/>
          </w:tcPr>
          <w:p w14:paraId="57A932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11090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21D3D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578C7B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226,078</w:t>
            </w:r>
          </w:p>
        </w:tc>
      </w:tr>
      <w:tr w:rsidR="005C3AFA" w:rsidRPr="00AB57C2" w14:paraId="1414CFF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8044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EDB53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Ф15</w:t>
            </w:r>
          </w:p>
        </w:tc>
        <w:tc>
          <w:tcPr>
            <w:tcW w:w="880" w:type="dxa"/>
            <w:tcBorders>
              <w:top w:val="nil"/>
              <w:left w:val="nil"/>
              <w:bottom w:val="single" w:sz="4" w:space="0" w:color="auto"/>
              <w:right w:val="single" w:sz="4" w:space="0" w:color="auto"/>
            </w:tcBorders>
            <w:shd w:val="clear" w:color="auto" w:fill="auto"/>
            <w:vAlign w:val="center"/>
            <w:hideMark/>
          </w:tcPr>
          <w:p w14:paraId="0F1560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421DDC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14:paraId="0E9733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4,372</w:t>
            </w:r>
          </w:p>
        </w:tc>
        <w:tc>
          <w:tcPr>
            <w:tcW w:w="1500" w:type="dxa"/>
            <w:tcBorders>
              <w:top w:val="nil"/>
              <w:left w:val="nil"/>
              <w:bottom w:val="single" w:sz="4" w:space="0" w:color="auto"/>
              <w:right w:val="single" w:sz="4" w:space="0" w:color="auto"/>
            </w:tcBorders>
            <w:shd w:val="clear" w:color="auto" w:fill="auto"/>
            <w:noWrap/>
            <w:vAlign w:val="center"/>
            <w:hideMark/>
          </w:tcPr>
          <w:p w14:paraId="5997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896,333</w:t>
            </w:r>
          </w:p>
        </w:tc>
      </w:tr>
      <w:tr w:rsidR="005C3AFA" w:rsidRPr="00AB57C2" w14:paraId="7B1576D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D7A33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4261F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Faucet-mixer</w:t>
            </w:r>
          </w:p>
        </w:tc>
        <w:tc>
          <w:tcPr>
            <w:tcW w:w="880" w:type="dxa"/>
            <w:tcBorders>
              <w:top w:val="nil"/>
              <w:left w:val="nil"/>
              <w:bottom w:val="nil"/>
              <w:right w:val="single" w:sz="4" w:space="0" w:color="auto"/>
            </w:tcBorders>
            <w:shd w:val="clear" w:color="auto" w:fill="auto"/>
            <w:vAlign w:val="center"/>
            <w:hideMark/>
          </w:tcPr>
          <w:p w14:paraId="55963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set</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DF8D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4EB068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609624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146,408</w:t>
            </w:r>
          </w:p>
        </w:tc>
      </w:tr>
      <w:tr w:rsidR="005C3AFA" w:rsidRPr="00AB57C2" w14:paraId="7324EC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7DF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8DEDE1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Trench development</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8FA3C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DE5F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14:paraId="1809E0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4DE8B2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w:t>
            </w:r>
          </w:p>
        </w:tc>
      </w:tr>
      <w:tr w:rsidR="005C3AFA" w:rsidRPr="00AB57C2" w14:paraId="5103AA50"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243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82894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Backfilling of the trench</w:t>
            </w:r>
          </w:p>
        </w:tc>
        <w:tc>
          <w:tcPr>
            <w:tcW w:w="880" w:type="dxa"/>
            <w:tcBorders>
              <w:top w:val="nil"/>
              <w:left w:val="nil"/>
              <w:bottom w:val="single" w:sz="4" w:space="0" w:color="auto"/>
              <w:right w:val="single" w:sz="4" w:space="0" w:color="auto"/>
            </w:tcBorders>
            <w:shd w:val="clear" w:color="auto" w:fill="auto"/>
            <w:vAlign w:val="center"/>
            <w:hideMark/>
          </w:tcPr>
          <w:p w14:paraId="17CF39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m3</w:t>
            </w:r>
          </w:p>
        </w:tc>
        <w:tc>
          <w:tcPr>
            <w:tcW w:w="1140" w:type="dxa"/>
            <w:tcBorders>
              <w:top w:val="nil"/>
              <w:left w:val="nil"/>
              <w:bottom w:val="single" w:sz="4" w:space="0" w:color="auto"/>
              <w:right w:val="single" w:sz="4" w:space="0" w:color="auto"/>
            </w:tcBorders>
            <w:shd w:val="clear" w:color="auto" w:fill="auto"/>
            <w:vAlign w:val="center"/>
            <w:hideMark/>
          </w:tcPr>
          <w:p w14:paraId="03CD7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14:paraId="7B64E6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8E916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3,314</w:t>
            </w:r>
          </w:p>
        </w:tc>
      </w:tr>
      <w:tr w:rsidR="005C3AFA" w:rsidRPr="00AB57C2" w14:paraId="1B302F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99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941C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Thermal insulation with foil-coated mineral wool</w:t>
            </w:r>
          </w:p>
        </w:tc>
        <w:tc>
          <w:tcPr>
            <w:tcW w:w="880" w:type="dxa"/>
            <w:tcBorders>
              <w:top w:val="nil"/>
              <w:left w:val="nil"/>
              <w:bottom w:val="single" w:sz="4" w:space="0" w:color="auto"/>
              <w:right w:val="single" w:sz="4" w:space="0" w:color="auto"/>
            </w:tcBorders>
            <w:shd w:val="clear" w:color="auto" w:fill="auto"/>
            <w:vAlign w:val="center"/>
            <w:hideMark/>
          </w:tcPr>
          <w:p w14:paraId="7BBF6C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79A7D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14:paraId="380782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1314AC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w:t>
            </w:r>
          </w:p>
        </w:tc>
      </w:tr>
      <w:tr w:rsidR="005C3AFA" w:rsidRPr="00AB57C2" w14:paraId="3068379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8EA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5AEE9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the first layer of sand on the pipe h=5 mm</w:t>
            </w:r>
          </w:p>
        </w:tc>
        <w:tc>
          <w:tcPr>
            <w:tcW w:w="880" w:type="dxa"/>
            <w:tcBorders>
              <w:top w:val="nil"/>
              <w:left w:val="nil"/>
              <w:bottom w:val="single" w:sz="4" w:space="0" w:color="auto"/>
              <w:right w:val="single" w:sz="4" w:space="0" w:color="auto"/>
            </w:tcBorders>
            <w:shd w:val="clear" w:color="auto" w:fill="auto"/>
            <w:vAlign w:val="center"/>
            <w:hideMark/>
          </w:tcPr>
          <w:p w14:paraId="32310F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1F2B28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14:paraId="55C0F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9,425</w:t>
            </w:r>
          </w:p>
        </w:tc>
        <w:tc>
          <w:tcPr>
            <w:tcW w:w="1500" w:type="dxa"/>
            <w:tcBorders>
              <w:top w:val="nil"/>
              <w:left w:val="nil"/>
              <w:bottom w:val="single" w:sz="4" w:space="0" w:color="auto"/>
              <w:right w:val="single" w:sz="4" w:space="0" w:color="auto"/>
            </w:tcBorders>
            <w:shd w:val="clear" w:color="auto" w:fill="auto"/>
            <w:noWrap/>
            <w:vAlign w:val="center"/>
            <w:hideMark/>
          </w:tcPr>
          <w:p w14:paraId="66359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4,712</w:t>
            </w:r>
          </w:p>
        </w:tc>
      </w:tr>
      <w:tr w:rsidR="005C3AFA" w:rsidRPr="00AB57C2" w14:paraId="01CE99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98E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A4C74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a hole in the wall</w:t>
            </w:r>
          </w:p>
        </w:tc>
        <w:tc>
          <w:tcPr>
            <w:tcW w:w="880" w:type="dxa"/>
            <w:tcBorders>
              <w:top w:val="nil"/>
              <w:left w:val="nil"/>
              <w:bottom w:val="single" w:sz="4" w:space="0" w:color="auto"/>
              <w:right w:val="single" w:sz="4" w:space="0" w:color="auto"/>
            </w:tcBorders>
            <w:shd w:val="clear" w:color="auto" w:fill="auto"/>
            <w:vAlign w:val="center"/>
            <w:hideMark/>
          </w:tcPr>
          <w:p w14:paraId="221F49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5514B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ABE7A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14:paraId="38612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2,728</w:t>
            </w:r>
          </w:p>
        </w:tc>
      </w:tr>
      <w:tr w:rsidR="005C3AFA" w:rsidRPr="00AB57C2" w14:paraId="099922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D5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456B18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Rubber pipe Ф50</w:t>
            </w:r>
          </w:p>
        </w:tc>
        <w:tc>
          <w:tcPr>
            <w:tcW w:w="880" w:type="dxa"/>
            <w:tcBorders>
              <w:top w:val="nil"/>
              <w:left w:val="nil"/>
              <w:bottom w:val="single" w:sz="4" w:space="0" w:color="auto"/>
              <w:right w:val="single" w:sz="4" w:space="0" w:color="auto"/>
            </w:tcBorders>
            <w:shd w:val="clear" w:color="auto" w:fill="auto"/>
            <w:vAlign w:val="center"/>
            <w:hideMark/>
          </w:tcPr>
          <w:p w14:paraId="3895F5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6BE5F4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14:paraId="6FD036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6,890</w:t>
            </w:r>
          </w:p>
        </w:tc>
        <w:tc>
          <w:tcPr>
            <w:tcW w:w="1500" w:type="dxa"/>
            <w:tcBorders>
              <w:top w:val="nil"/>
              <w:left w:val="nil"/>
              <w:bottom w:val="single" w:sz="4" w:space="0" w:color="auto"/>
              <w:right w:val="single" w:sz="4" w:space="0" w:color="auto"/>
            </w:tcBorders>
            <w:shd w:val="clear" w:color="auto" w:fill="auto"/>
            <w:noWrap/>
            <w:vAlign w:val="center"/>
            <w:hideMark/>
          </w:tcPr>
          <w:p w14:paraId="21C47A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551,233</w:t>
            </w:r>
          </w:p>
        </w:tc>
      </w:tr>
      <w:tr w:rsidR="005C3AFA" w:rsidRPr="00AB57C2" w14:paraId="0D138CD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D61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AD0080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Fire valve Ф50</w:t>
            </w:r>
          </w:p>
        </w:tc>
        <w:tc>
          <w:tcPr>
            <w:tcW w:w="880" w:type="dxa"/>
            <w:tcBorders>
              <w:top w:val="nil"/>
              <w:left w:val="nil"/>
              <w:bottom w:val="single" w:sz="4" w:space="0" w:color="auto"/>
              <w:right w:val="single" w:sz="4" w:space="0" w:color="auto"/>
            </w:tcBorders>
            <w:shd w:val="clear" w:color="auto" w:fill="auto"/>
            <w:vAlign w:val="center"/>
            <w:hideMark/>
          </w:tcPr>
          <w:p w14:paraId="19D042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593A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CBCAF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21,870</w:t>
            </w:r>
          </w:p>
        </w:tc>
        <w:tc>
          <w:tcPr>
            <w:tcW w:w="1500" w:type="dxa"/>
            <w:tcBorders>
              <w:top w:val="nil"/>
              <w:left w:val="nil"/>
              <w:bottom w:val="single" w:sz="4" w:space="0" w:color="auto"/>
              <w:right w:val="single" w:sz="4" w:space="0" w:color="auto"/>
            </w:tcBorders>
            <w:shd w:val="clear" w:color="auto" w:fill="auto"/>
            <w:noWrap/>
            <w:vAlign w:val="center"/>
            <w:hideMark/>
          </w:tcPr>
          <w:p w14:paraId="1DB6E8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87,481</w:t>
            </w:r>
          </w:p>
        </w:tc>
      </w:tr>
      <w:tr w:rsidR="005C3AFA" w:rsidRPr="00AB57C2" w14:paraId="46FD4F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FEB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77C1D9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Painting pipes 2 times</w:t>
            </w:r>
          </w:p>
        </w:tc>
        <w:tc>
          <w:tcPr>
            <w:tcW w:w="880" w:type="dxa"/>
            <w:tcBorders>
              <w:top w:val="nil"/>
              <w:left w:val="nil"/>
              <w:bottom w:val="single" w:sz="4" w:space="0" w:color="auto"/>
              <w:right w:val="single" w:sz="4" w:space="0" w:color="auto"/>
            </w:tcBorders>
            <w:shd w:val="clear" w:color="auto" w:fill="auto"/>
            <w:vAlign w:val="center"/>
            <w:hideMark/>
          </w:tcPr>
          <w:p w14:paraId="62BB8A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14:paraId="4FB22F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01C311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c>
          <w:tcPr>
            <w:tcW w:w="1500" w:type="dxa"/>
            <w:tcBorders>
              <w:top w:val="nil"/>
              <w:left w:val="nil"/>
              <w:bottom w:val="single" w:sz="4" w:space="0" w:color="auto"/>
              <w:right w:val="single" w:sz="4" w:space="0" w:color="auto"/>
            </w:tcBorders>
            <w:shd w:val="clear" w:color="auto" w:fill="auto"/>
            <w:noWrap/>
            <w:vAlign w:val="center"/>
            <w:hideMark/>
          </w:tcPr>
          <w:p w14:paraId="33866C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r>
      <w:tr w:rsidR="005C3AFA" w:rsidRPr="00AB57C2" w14:paraId="433CDE1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FF3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07A8A3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Metal-plastic box for walls 620x850x250, glazed</w:t>
            </w:r>
          </w:p>
        </w:tc>
        <w:tc>
          <w:tcPr>
            <w:tcW w:w="880" w:type="dxa"/>
            <w:tcBorders>
              <w:top w:val="nil"/>
              <w:left w:val="nil"/>
              <w:bottom w:val="single" w:sz="4" w:space="0" w:color="auto"/>
              <w:right w:val="single" w:sz="4" w:space="0" w:color="auto"/>
            </w:tcBorders>
            <w:shd w:val="clear" w:color="auto" w:fill="auto"/>
            <w:vAlign w:val="center"/>
            <w:hideMark/>
          </w:tcPr>
          <w:p w14:paraId="281434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vAlign w:val="center"/>
            <w:hideMark/>
          </w:tcPr>
          <w:p w14:paraId="2A1C8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22D69E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35,944</w:t>
            </w:r>
          </w:p>
        </w:tc>
        <w:tc>
          <w:tcPr>
            <w:tcW w:w="1500" w:type="dxa"/>
            <w:tcBorders>
              <w:top w:val="nil"/>
              <w:left w:val="nil"/>
              <w:bottom w:val="single" w:sz="4" w:space="0" w:color="auto"/>
              <w:right w:val="single" w:sz="4" w:space="0" w:color="auto"/>
            </w:tcBorders>
            <w:shd w:val="clear" w:color="auto" w:fill="auto"/>
            <w:noWrap/>
            <w:vAlign w:val="center"/>
            <w:hideMark/>
          </w:tcPr>
          <w:p w14:paraId="1E9132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143,774</w:t>
            </w:r>
          </w:p>
        </w:tc>
      </w:tr>
      <w:tr w:rsidR="005C3AFA" w:rsidRPr="00AB57C2" w14:paraId="1963A32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206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2229F4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fittings</w:t>
            </w:r>
          </w:p>
        </w:tc>
        <w:tc>
          <w:tcPr>
            <w:tcW w:w="880" w:type="dxa"/>
            <w:tcBorders>
              <w:top w:val="nil"/>
              <w:left w:val="nil"/>
              <w:bottom w:val="single" w:sz="4" w:space="0" w:color="auto"/>
              <w:right w:val="single" w:sz="4" w:space="0" w:color="auto"/>
            </w:tcBorders>
            <w:shd w:val="clear" w:color="auto" w:fill="auto"/>
            <w:vAlign w:val="center"/>
            <w:hideMark/>
          </w:tcPr>
          <w:p w14:paraId="3EA858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B569C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24CA6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0.045</w:t>
            </w:r>
          </w:p>
        </w:tc>
        <w:tc>
          <w:tcPr>
            <w:tcW w:w="1500" w:type="dxa"/>
            <w:tcBorders>
              <w:top w:val="nil"/>
              <w:left w:val="nil"/>
              <w:bottom w:val="single" w:sz="4" w:space="0" w:color="auto"/>
              <w:right w:val="single" w:sz="4" w:space="0" w:color="auto"/>
            </w:tcBorders>
            <w:shd w:val="clear" w:color="auto" w:fill="auto"/>
            <w:noWrap/>
            <w:vAlign w:val="center"/>
            <w:hideMark/>
          </w:tcPr>
          <w:p w14:paraId="02F558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7FE7D1D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7B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0C8217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Connection to an existing water line</w:t>
            </w:r>
          </w:p>
        </w:tc>
        <w:tc>
          <w:tcPr>
            <w:tcW w:w="880" w:type="dxa"/>
            <w:tcBorders>
              <w:top w:val="nil"/>
              <w:left w:val="nil"/>
              <w:bottom w:val="single" w:sz="4" w:space="0" w:color="auto"/>
              <w:right w:val="single" w:sz="4" w:space="0" w:color="auto"/>
            </w:tcBorders>
            <w:shd w:val="clear" w:color="auto" w:fill="auto"/>
            <w:vAlign w:val="center"/>
            <w:hideMark/>
          </w:tcPr>
          <w:p w14:paraId="48B99C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14:paraId="13A7E1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A931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86EDB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37FD17C3"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6AB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471FA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Children's sink</w:t>
            </w:r>
          </w:p>
        </w:tc>
        <w:tc>
          <w:tcPr>
            <w:tcW w:w="880" w:type="dxa"/>
            <w:tcBorders>
              <w:top w:val="nil"/>
              <w:left w:val="nil"/>
              <w:bottom w:val="nil"/>
              <w:right w:val="single" w:sz="4" w:space="0" w:color="auto"/>
            </w:tcBorders>
            <w:shd w:val="clear" w:color="auto" w:fill="auto"/>
            <w:vAlign w:val="center"/>
            <w:hideMark/>
          </w:tcPr>
          <w:p w14:paraId="2477B6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nil"/>
              <w:right w:val="single" w:sz="4" w:space="0" w:color="auto"/>
            </w:tcBorders>
            <w:shd w:val="clear" w:color="auto" w:fill="auto"/>
            <w:vAlign w:val="center"/>
            <w:hideMark/>
          </w:tcPr>
          <w:p w14:paraId="1FA532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F95C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50D5DF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28F65D8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856D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0BF1E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Kitchen utensils</w:t>
            </w:r>
          </w:p>
        </w:tc>
        <w:tc>
          <w:tcPr>
            <w:tcW w:w="880" w:type="dxa"/>
            <w:tcBorders>
              <w:top w:val="single" w:sz="4" w:space="0" w:color="auto"/>
              <w:left w:val="nil"/>
              <w:bottom w:val="nil"/>
              <w:right w:val="single" w:sz="4" w:space="0" w:color="auto"/>
            </w:tcBorders>
            <w:shd w:val="clear" w:color="auto" w:fill="auto"/>
            <w:vAlign w:val="center"/>
            <w:hideMark/>
          </w:tcPr>
          <w:p w14:paraId="2F030F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364BE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AFFA6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14:paraId="6CB2F8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127,977</w:t>
            </w:r>
          </w:p>
        </w:tc>
      </w:tr>
      <w:tr w:rsidR="005C3AFA" w:rsidRPr="00AB57C2" w14:paraId="27BBFB3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5E03"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765BA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Internal sewer network</w:t>
            </w:r>
          </w:p>
        </w:tc>
        <w:tc>
          <w:tcPr>
            <w:tcW w:w="1080" w:type="dxa"/>
            <w:tcBorders>
              <w:top w:val="nil"/>
              <w:left w:val="nil"/>
              <w:bottom w:val="single" w:sz="4" w:space="0" w:color="auto"/>
              <w:right w:val="single" w:sz="4" w:space="0" w:color="auto"/>
            </w:tcBorders>
            <w:shd w:val="clear" w:color="auto" w:fill="auto"/>
            <w:vAlign w:val="center"/>
            <w:hideMark/>
          </w:tcPr>
          <w:p w14:paraId="14A5EE5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CB5DBB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BE00EE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A04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BF3DB7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Polyvinylchloride pipe installation d-150mm</w:t>
            </w:r>
          </w:p>
        </w:tc>
        <w:tc>
          <w:tcPr>
            <w:tcW w:w="880" w:type="dxa"/>
            <w:tcBorders>
              <w:top w:val="nil"/>
              <w:left w:val="nil"/>
              <w:bottom w:val="single" w:sz="4" w:space="0" w:color="auto"/>
              <w:right w:val="single" w:sz="4" w:space="0" w:color="auto"/>
            </w:tcBorders>
            <w:shd w:val="clear" w:color="auto" w:fill="auto"/>
            <w:vAlign w:val="center"/>
            <w:hideMark/>
          </w:tcPr>
          <w:p w14:paraId="45363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4B16D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46AB1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2D32A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47,372</w:t>
            </w:r>
          </w:p>
        </w:tc>
      </w:tr>
      <w:tr w:rsidR="005C3AFA" w:rsidRPr="00AB57C2" w14:paraId="5CC290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A8F2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57E8E6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Polyvinylchloride pipe installation d-100mm</w:t>
            </w:r>
          </w:p>
        </w:tc>
        <w:tc>
          <w:tcPr>
            <w:tcW w:w="880" w:type="dxa"/>
            <w:tcBorders>
              <w:top w:val="nil"/>
              <w:left w:val="nil"/>
              <w:bottom w:val="single" w:sz="4" w:space="0" w:color="auto"/>
              <w:right w:val="single" w:sz="4" w:space="0" w:color="auto"/>
            </w:tcBorders>
            <w:shd w:val="clear" w:color="auto" w:fill="auto"/>
            <w:vAlign w:val="center"/>
            <w:hideMark/>
          </w:tcPr>
          <w:p w14:paraId="232AE6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3FD8D2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14:paraId="7C09A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1A08C0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221,069</w:t>
            </w:r>
          </w:p>
        </w:tc>
      </w:tr>
      <w:tr w:rsidR="005C3AFA" w:rsidRPr="00AB57C2" w14:paraId="4198AE6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F1F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3A0BE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Polyvinylchloride pipe installation d-50mm</w:t>
            </w:r>
          </w:p>
        </w:tc>
        <w:tc>
          <w:tcPr>
            <w:tcW w:w="880" w:type="dxa"/>
            <w:tcBorders>
              <w:top w:val="nil"/>
              <w:left w:val="nil"/>
              <w:bottom w:val="single" w:sz="4" w:space="0" w:color="auto"/>
              <w:right w:val="single" w:sz="4" w:space="0" w:color="auto"/>
            </w:tcBorders>
            <w:shd w:val="clear" w:color="auto" w:fill="auto"/>
            <w:vAlign w:val="center"/>
            <w:hideMark/>
          </w:tcPr>
          <w:p w14:paraId="68AD22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552024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4D14B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14:paraId="2FA0A9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93,082</w:t>
            </w:r>
          </w:p>
        </w:tc>
      </w:tr>
      <w:tr w:rsidR="005C3AFA" w:rsidRPr="00AB57C2" w14:paraId="34748D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682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CB2CC7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Ceramic sink</w:t>
            </w:r>
          </w:p>
        </w:tc>
        <w:tc>
          <w:tcPr>
            <w:tcW w:w="880" w:type="dxa"/>
            <w:tcBorders>
              <w:top w:val="nil"/>
              <w:left w:val="nil"/>
              <w:bottom w:val="single" w:sz="4" w:space="0" w:color="auto"/>
              <w:right w:val="single" w:sz="4" w:space="0" w:color="auto"/>
            </w:tcBorders>
            <w:shd w:val="clear" w:color="auto" w:fill="auto"/>
            <w:vAlign w:val="center"/>
            <w:hideMark/>
          </w:tcPr>
          <w:p w14:paraId="425B3E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16C7C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14:paraId="79F3A0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26,026</w:t>
            </w:r>
          </w:p>
        </w:tc>
        <w:tc>
          <w:tcPr>
            <w:tcW w:w="1500" w:type="dxa"/>
            <w:tcBorders>
              <w:top w:val="nil"/>
              <w:left w:val="nil"/>
              <w:bottom w:val="single" w:sz="4" w:space="0" w:color="auto"/>
              <w:right w:val="single" w:sz="4" w:space="0" w:color="auto"/>
            </w:tcBorders>
            <w:shd w:val="clear" w:color="auto" w:fill="auto"/>
            <w:noWrap/>
            <w:vAlign w:val="center"/>
            <w:hideMark/>
          </w:tcPr>
          <w:p w14:paraId="12507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312,310</w:t>
            </w:r>
          </w:p>
        </w:tc>
      </w:tr>
      <w:tr w:rsidR="005C3AFA" w:rsidRPr="00AB57C2" w14:paraId="3D8821A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589C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08A6A4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Ceramic toilets</w:t>
            </w:r>
          </w:p>
        </w:tc>
        <w:tc>
          <w:tcPr>
            <w:tcW w:w="880" w:type="dxa"/>
            <w:tcBorders>
              <w:top w:val="nil"/>
              <w:left w:val="nil"/>
              <w:bottom w:val="single" w:sz="4" w:space="0" w:color="auto"/>
              <w:right w:val="single" w:sz="4" w:space="0" w:color="auto"/>
            </w:tcBorders>
            <w:shd w:val="clear" w:color="auto" w:fill="auto"/>
            <w:vAlign w:val="center"/>
            <w:hideMark/>
          </w:tcPr>
          <w:p w14:paraId="191AED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392354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B5D70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56,036</w:t>
            </w:r>
          </w:p>
        </w:tc>
        <w:tc>
          <w:tcPr>
            <w:tcW w:w="1500" w:type="dxa"/>
            <w:tcBorders>
              <w:top w:val="nil"/>
              <w:left w:val="nil"/>
              <w:bottom w:val="single" w:sz="4" w:space="0" w:color="auto"/>
              <w:right w:val="single" w:sz="4" w:space="0" w:color="auto"/>
            </w:tcBorders>
            <w:shd w:val="clear" w:color="auto" w:fill="auto"/>
            <w:noWrap/>
            <w:vAlign w:val="center"/>
            <w:hideMark/>
          </w:tcPr>
          <w:p w14:paraId="6AB50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336,213</w:t>
            </w:r>
          </w:p>
        </w:tc>
      </w:tr>
      <w:tr w:rsidR="005C3AFA" w:rsidRPr="00AB57C2" w14:paraId="318088C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7F99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7C3DEA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Deep tray /Bathroom/</w:t>
            </w:r>
          </w:p>
        </w:tc>
        <w:tc>
          <w:tcPr>
            <w:tcW w:w="880" w:type="dxa"/>
            <w:tcBorders>
              <w:top w:val="nil"/>
              <w:left w:val="nil"/>
              <w:bottom w:val="single" w:sz="4" w:space="0" w:color="auto"/>
              <w:right w:val="single" w:sz="4" w:space="0" w:color="auto"/>
            </w:tcBorders>
            <w:shd w:val="clear" w:color="auto" w:fill="auto"/>
            <w:vAlign w:val="center"/>
            <w:hideMark/>
          </w:tcPr>
          <w:p w14:paraId="6E60EE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7B13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4C585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14:paraId="289D31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178,057</w:t>
            </w:r>
          </w:p>
        </w:tc>
      </w:tr>
      <w:tr w:rsidR="005C3AFA" w:rsidRPr="00AB57C2" w14:paraId="23DBCF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0B80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34B8C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Hose F100</w:t>
            </w:r>
          </w:p>
        </w:tc>
        <w:tc>
          <w:tcPr>
            <w:tcW w:w="880" w:type="dxa"/>
            <w:tcBorders>
              <w:top w:val="nil"/>
              <w:left w:val="nil"/>
              <w:bottom w:val="single" w:sz="4" w:space="0" w:color="auto"/>
              <w:right w:val="single" w:sz="4" w:space="0" w:color="auto"/>
            </w:tcBorders>
            <w:shd w:val="clear" w:color="auto" w:fill="auto"/>
            <w:vAlign w:val="center"/>
            <w:hideMark/>
          </w:tcPr>
          <w:p w14:paraId="346A2F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89CB0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5E35F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w:t>
            </w:r>
          </w:p>
        </w:tc>
        <w:tc>
          <w:tcPr>
            <w:tcW w:w="1500" w:type="dxa"/>
            <w:tcBorders>
              <w:top w:val="nil"/>
              <w:left w:val="nil"/>
              <w:bottom w:val="single" w:sz="4" w:space="0" w:color="auto"/>
              <w:right w:val="single" w:sz="4" w:space="0" w:color="auto"/>
            </w:tcBorders>
            <w:shd w:val="clear" w:color="auto" w:fill="auto"/>
            <w:noWrap/>
            <w:vAlign w:val="center"/>
            <w:hideMark/>
          </w:tcPr>
          <w:p w14:paraId="58A743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102,623</w:t>
            </w:r>
          </w:p>
        </w:tc>
      </w:tr>
      <w:tr w:rsidR="005C3AFA" w:rsidRPr="00AB57C2" w14:paraId="6F4A660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5A1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D0160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Thermal insulation with foil-coated mineral wool</w:t>
            </w:r>
          </w:p>
        </w:tc>
        <w:tc>
          <w:tcPr>
            <w:tcW w:w="880" w:type="dxa"/>
            <w:tcBorders>
              <w:top w:val="nil"/>
              <w:left w:val="nil"/>
              <w:bottom w:val="single" w:sz="4" w:space="0" w:color="auto"/>
              <w:right w:val="single" w:sz="4" w:space="0" w:color="auto"/>
            </w:tcBorders>
            <w:shd w:val="clear" w:color="auto" w:fill="auto"/>
            <w:vAlign w:val="center"/>
            <w:hideMark/>
          </w:tcPr>
          <w:p w14:paraId="48D08C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03ACE5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14:paraId="1AEE19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3B560D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14,157</w:t>
            </w:r>
          </w:p>
        </w:tc>
      </w:tr>
      <w:tr w:rsidR="005C3AFA" w:rsidRPr="00AB57C2" w14:paraId="1DE1CA96"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439B0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04473FC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Trench development</w:t>
            </w:r>
          </w:p>
        </w:tc>
        <w:tc>
          <w:tcPr>
            <w:tcW w:w="880" w:type="dxa"/>
            <w:tcBorders>
              <w:top w:val="nil"/>
              <w:left w:val="nil"/>
              <w:bottom w:val="single" w:sz="4" w:space="0" w:color="auto"/>
              <w:right w:val="single" w:sz="4" w:space="0" w:color="auto"/>
            </w:tcBorders>
            <w:shd w:val="clear" w:color="auto" w:fill="auto"/>
            <w:vAlign w:val="center"/>
            <w:hideMark/>
          </w:tcPr>
          <w:p w14:paraId="3C65E6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2C4D1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25CCC4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3B99FF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2,857</w:t>
            </w:r>
          </w:p>
        </w:tc>
      </w:tr>
      <w:tr w:rsidR="005C3AFA" w:rsidRPr="00AB57C2" w14:paraId="291D46BB"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6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118087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Backfilling of the trench</w:t>
            </w:r>
          </w:p>
        </w:tc>
        <w:tc>
          <w:tcPr>
            <w:tcW w:w="880" w:type="dxa"/>
            <w:tcBorders>
              <w:top w:val="nil"/>
              <w:left w:val="nil"/>
              <w:bottom w:val="single" w:sz="4" w:space="0" w:color="auto"/>
              <w:right w:val="single" w:sz="4" w:space="0" w:color="auto"/>
            </w:tcBorders>
            <w:shd w:val="clear" w:color="auto" w:fill="auto"/>
            <w:vAlign w:val="center"/>
            <w:hideMark/>
          </w:tcPr>
          <w:p w14:paraId="0ACF41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m3</w:t>
            </w:r>
          </w:p>
        </w:tc>
        <w:tc>
          <w:tcPr>
            <w:tcW w:w="1140" w:type="dxa"/>
            <w:tcBorders>
              <w:top w:val="nil"/>
              <w:left w:val="nil"/>
              <w:bottom w:val="single" w:sz="4" w:space="0" w:color="auto"/>
              <w:right w:val="single" w:sz="4" w:space="0" w:color="auto"/>
            </w:tcBorders>
            <w:shd w:val="clear" w:color="auto" w:fill="auto"/>
            <w:vAlign w:val="center"/>
            <w:hideMark/>
          </w:tcPr>
          <w:p w14:paraId="4C02A9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14:paraId="1D2D0F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4A85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7,575</w:t>
            </w:r>
          </w:p>
        </w:tc>
      </w:tr>
      <w:tr w:rsidR="005C3AFA" w:rsidRPr="00AB57C2" w14:paraId="431A921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F3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5663D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The garbage lifting mechanism transports the garbage to the landfill up to 5 km.</w:t>
            </w:r>
          </w:p>
        </w:tc>
        <w:tc>
          <w:tcPr>
            <w:tcW w:w="880" w:type="dxa"/>
            <w:tcBorders>
              <w:top w:val="nil"/>
              <w:left w:val="nil"/>
              <w:bottom w:val="single" w:sz="4" w:space="0" w:color="auto"/>
              <w:right w:val="single" w:sz="4" w:space="0" w:color="auto"/>
            </w:tcBorders>
            <w:shd w:val="clear" w:color="auto" w:fill="auto"/>
            <w:vAlign w:val="center"/>
            <w:hideMark/>
          </w:tcPr>
          <w:p w14:paraId="5E534A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14:paraId="3C542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14:paraId="02E03D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6F9BB2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54,903</w:t>
            </w:r>
          </w:p>
        </w:tc>
      </w:tr>
      <w:tr w:rsidR="005C3AFA" w:rsidRPr="00AB57C2" w14:paraId="07F4C67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36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14</w:t>
            </w:r>
          </w:p>
        </w:tc>
        <w:tc>
          <w:tcPr>
            <w:tcW w:w="5020" w:type="dxa"/>
            <w:tcBorders>
              <w:top w:val="nil"/>
              <w:left w:val="nil"/>
              <w:bottom w:val="single" w:sz="4" w:space="0" w:color="auto"/>
              <w:right w:val="single" w:sz="4" w:space="0" w:color="auto"/>
            </w:tcBorders>
            <w:shd w:val="clear" w:color="auto" w:fill="auto"/>
            <w:vAlign w:val="center"/>
            <w:hideMark/>
          </w:tcPr>
          <w:p w14:paraId="1A7AE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a hole in the roof</w:t>
            </w:r>
          </w:p>
        </w:tc>
        <w:tc>
          <w:tcPr>
            <w:tcW w:w="880" w:type="dxa"/>
            <w:tcBorders>
              <w:top w:val="nil"/>
              <w:left w:val="nil"/>
              <w:bottom w:val="single" w:sz="4" w:space="0" w:color="auto"/>
              <w:right w:val="single" w:sz="4" w:space="0" w:color="auto"/>
            </w:tcBorders>
            <w:shd w:val="clear" w:color="auto" w:fill="auto"/>
            <w:vAlign w:val="center"/>
            <w:hideMark/>
          </w:tcPr>
          <w:p w14:paraId="77AED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14:paraId="09E3BA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14:paraId="007278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42746F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218,875</w:t>
            </w:r>
          </w:p>
        </w:tc>
      </w:tr>
      <w:tr w:rsidR="005C3AFA" w:rsidRPr="00AB57C2" w14:paraId="425CC5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6E52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276ECD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a hole in the wall</w:t>
            </w:r>
          </w:p>
        </w:tc>
        <w:tc>
          <w:tcPr>
            <w:tcW w:w="880" w:type="dxa"/>
            <w:tcBorders>
              <w:top w:val="nil"/>
              <w:left w:val="nil"/>
              <w:bottom w:val="single" w:sz="4" w:space="0" w:color="auto"/>
              <w:right w:val="single" w:sz="4" w:space="0" w:color="auto"/>
            </w:tcBorders>
            <w:shd w:val="clear" w:color="auto" w:fill="auto"/>
            <w:vAlign w:val="center"/>
            <w:hideMark/>
          </w:tcPr>
          <w:p w14:paraId="60C4AA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14:paraId="73C43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913E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BE1D9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5,729</w:t>
            </w:r>
          </w:p>
        </w:tc>
      </w:tr>
      <w:tr w:rsidR="005C3AFA" w:rsidRPr="00AB57C2" w14:paraId="3E7699F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C234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17061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the first layer of sand on the pipe h=10 mm</w:t>
            </w:r>
          </w:p>
        </w:tc>
        <w:tc>
          <w:tcPr>
            <w:tcW w:w="880" w:type="dxa"/>
            <w:tcBorders>
              <w:top w:val="nil"/>
              <w:left w:val="nil"/>
              <w:bottom w:val="single" w:sz="4" w:space="0" w:color="auto"/>
              <w:right w:val="single" w:sz="4" w:space="0" w:color="auto"/>
            </w:tcBorders>
            <w:shd w:val="clear" w:color="auto" w:fill="auto"/>
            <w:vAlign w:val="center"/>
            <w:hideMark/>
          </w:tcPr>
          <w:p w14:paraId="7F49CF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4DA39B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189F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c>
          <w:tcPr>
            <w:tcW w:w="1500" w:type="dxa"/>
            <w:tcBorders>
              <w:top w:val="nil"/>
              <w:left w:val="nil"/>
              <w:bottom w:val="single" w:sz="4" w:space="0" w:color="auto"/>
              <w:right w:val="single" w:sz="4" w:space="0" w:color="auto"/>
            </w:tcBorders>
            <w:shd w:val="clear" w:color="auto" w:fill="auto"/>
            <w:noWrap/>
            <w:vAlign w:val="center"/>
            <w:hideMark/>
          </w:tcPr>
          <w:p w14:paraId="2F508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r>
      <w:tr w:rsidR="005C3AFA" w:rsidRPr="00AB57C2" w14:paraId="67A5B405"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E7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4B59B8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Children's toilets</w:t>
            </w:r>
          </w:p>
        </w:tc>
        <w:tc>
          <w:tcPr>
            <w:tcW w:w="880" w:type="dxa"/>
            <w:tcBorders>
              <w:top w:val="nil"/>
              <w:left w:val="nil"/>
              <w:bottom w:val="single" w:sz="4" w:space="0" w:color="auto"/>
              <w:right w:val="single" w:sz="4" w:space="0" w:color="auto"/>
            </w:tcBorders>
            <w:shd w:val="clear" w:color="auto" w:fill="auto"/>
            <w:vAlign w:val="center"/>
            <w:hideMark/>
          </w:tcPr>
          <w:p w14:paraId="4C1A1F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13ADC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1080" w:type="dxa"/>
            <w:tcBorders>
              <w:top w:val="nil"/>
              <w:left w:val="nil"/>
              <w:bottom w:val="single" w:sz="4" w:space="0" w:color="auto"/>
              <w:right w:val="single" w:sz="4" w:space="0" w:color="auto"/>
            </w:tcBorders>
            <w:shd w:val="clear" w:color="auto" w:fill="auto"/>
            <w:vAlign w:val="center"/>
            <w:hideMark/>
          </w:tcPr>
          <w:p w14:paraId="6A3231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48,575</w:t>
            </w:r>
          </w:p>
        </w:tc>
        <w:tc>
          <w:tcPr>
            <w:tcW w:w="1500" w:type="dxa"/>
            <w:tcBorders>
              <w:top w:val="nil"/>
              <w:left w:val="nil"/>
              <w:bottom w:val="single" w:sz="4" w:space="0" w:color="auto"/>
              <w:right w:val="single" w:sz="4" w:space="0" w:color="auto"/>
            </w:tcBorders>
            <w:shd w:val="clear" w:color="auto" w:fill="auto"/>
            <w:noWrap/>
            <w:vAlign w:val="center"/>
            <w:hideMark/>
          </w:tcPr>
          <w:p w14:paraId="22AD26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1214,380</w:t>
            </w:r>
          </w:p>
        </w:tc>
      </w:tr>
      <w:tr w:rsidR="005C3AFA" w:rsidRPr="00AB57C2" w14:paraId="07D70F5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F815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A687E0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Children's sink</w:t>
            </w:r>
          </w:p>
        </w:tc>
        <w:tc>
          <w:tcPr>
            <w:tcW w:w="880" w:type="dxa"/>
            <w:tcBorders>
              <w:top w:val="nil"/>
              <w:left w:val="nil"/>
              <w:bottom w:val="single" w:sz="4" w:space="0" w:color="auto"/>
              <w:right w:val="single" w:sz="4" w:space="0" w:color="auto"/>
            </w:tcBorders>
            <w:shd w:val="clear" w:color="auto" w:fill="auto"/>
            <w:vAlign w:val="center"/>
            <w:hideMark/>
          </w:tcPr>
          <w:p w14:paraId="15B8EE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72A55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B2AC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424FB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63C4C8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400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5D46F9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SAR 100 TOP3 VORTEX with connection parts</w:t>
            </w:r>
          </w:p>
        </w:tc>
        <w:tc>
          <w:tcPr>
            <w:tcW w:w="880" w:type="dxa"/>
            <w:tcBorders>
              <w:top w:val="nil"/>
              <w:left w:val="nil"/>
              <w:bottom w:val="single" w:sz="4" w:space="0" w:color="auto"/>
              <w:right w:val="single" w:sz="4" w:space="0" w:color="auto"/>
            </w:tcBorders>
            <w:shd w:val="clear" w:color="auto" w:fill="auto"/>
            <w:vAlign w:val="center"/>
            <w:hideMark/>
          </w:tcPr>
          <w:p w14:paraId="06D68F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7052F3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952A2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2403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2D58596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42C2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F36EE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Metal box for pump</w:t>
            </w:r>
          </w:p>
        </w:tc>
        <w:tc>
          <w:tcPr>
            <w:tcW w:w="880" w:type="dxa"/>
            <w:tcBorders>
              <w:top w:val="nil"/>
              <w:left w:val="nil"/>
              <w:bottom w:val="single" w:sz="4" w:space="0" w:color="auto"/>
              <w:right w:val="single" w:sz="4" w:space="0" w:color="auto"/>
            </w:tcBorders>
            <w:shd w:val="clear" w:color="auto" w:fill="auto"/>
            <w:vAlign w:val="center"/>
            <w:hideMark/>
          </w:tcPr>
          <w:p w14:paraId="4955B8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78A2C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7CAE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5BF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4079F0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6B9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07AA2C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Digging a hole</w:t>
            </w:r>
          </w:p>
        </w:tc>
        <w:tc>
          <w:tcPr>
            <w:tcW w:w="880" w:type="dxa"/>
            <w:tcBorders>
              <w:top w:val="nil"/>
              <w:left w:val="nil"/>
              <w:bottom w:val="single" w:sz="4" w:space="0" w:color="auto"/>
              <w:right w:val="single" w:sz="4" w:space="0" w:color="auto"/>
            </w:tcBorders>
            <w:shd w:val="clear" w:color="auto" w:fill="auto"/>
            <w:vAlign w:val="center"/>
            <w:hideMark/>
          </w:tcPr>
          <w:p w14:paraId="268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07F726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2F7D8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7E573E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r>
      <w:tr w:rsidR="005C3AFA" w:rsidRPr="00AB57C2" w14:paraId="535AE8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CE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2FA06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Knee</w:t>
            </w:r>
          </w:p>
        </w:tc>
        <w:tc>
          <w:tcPr>
            <w:tcW w:w="880" w:type="dxa"/>
            <w:tcBorders>
              <w:top w:val="nil"/>
              <w:left w:val="nil"/>
              <w:bottom w:val="single" w:sz="4" w:space="0" w:color="auto"/>
              <w:right w:val="nil"/>
            </w:tcBorders>
            <w:shd w:val="clear" w:color="auto" w:fill="auto"/>
            <w:vAlign w:val="center"/>
            <w:hideMark/>
          </w:tcPr>
          <w:p w14:paraId="2CDDD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single" w:sz="4" w:space="0" w:color="auto"/>
              <w:bottom w:val="nil"/>
              <w:right w:val="single" w:sz="4" w:space="0" w:color="auto"/>
            </w:tcBorders>
            <w:shd w:val="clear" w:color="auto" w:fill="auto"/>
            <w:noWrap/>
            <w:vAlign w:val="center"/>
            <w:hideMark/>
          </w:tcPr>
          <w:p w14:paraId="56455A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3DABE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0.746</w:t>
            </w:r>
          </w:p>
        </w:tc>
        <w:tc>
          <w:tcPr>
            <w:tcW w:w="1500" w:type="dxa"/>
            <w:tcBorders>
              <w:top w:val="nil"/>
              <w:left w:val="nil"/>
              <w:bottom w:val="single" w:sz="4" w:space="0" w:color="auto"/>
              <w:right w:val="single" w:sz="4" w:space="0" w:color="auto"/>
            </w:tcBorders>
            <w:shd w:val="clear" w:color="auto" w:fill="auto"/>
            <w:noWrap/>
            <w:vAlign w:val="center"/>
            <w:hideMark/>
          </w:tcPr>
          <w:p w14:paraId="062EF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r>
      <w:tr w:rsidR="005C3AFA" w:rsidRPr="00AB57C2" w14:paraId="6231265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83EB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1CF5EA6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Pressure polyethylene pipe Ф50</w:t>
            </w:r>
          </w:p>
        </w:tc>
        <w:tc>
          <w:tcPr>
            <w:tcW w:w="880" w:type="dxa"/>
            <w:tcBorders>
              <w:top w:val="nil"/>
              <w:left w:val="nil"/>
              <w:bottom w:val="single" w:sz="4" w:space="0" w:color="auto"/>
              <w:right w:val="single" w:sz="4" w:space="0" w:color="auto"/>
            </w:tcBorders>
            <w:shd w:val="clear" w:color="auto" w:fill="auto"/>
            <w:vAlign w:val="center"/>
            <w:hideMark/>
          </w:tcPr>
          <w:p w14:paraId="212D2F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D75DF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0DFADC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2,265</w:t>
            </w:r>
          </w:p>
        </w:tc>
        <w:tc>
          <w:tcPr>
            <w:tcW w:w="1500" w:type="dxa"/>
            <w:tcBorders>
              <w:top w:val="nil"/>
              <w:left w:val="nil"/>
              <w:bottom w:val="single" w:sz="4" w:space="0" w:color="auto"/>
              <w:right w:val="single" w:sz="4" w:space="0" w:color="auto"/>
            </w:tcBorders>
            <w:shd w:val="clear" w:color="auto" w:fill="auto"/>
            <w:noWrap/>
            <w:vAlign w:val="center"/>
            <w:hideMark/>
          </w:tcPr>
          <w:p w14:paraId="6BE242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11,327</w:t>
            </w:r>
          </w:p>
        </w:tc>
      </w:tr>
      <w:tr w:rsidR="005C3AFA" w:rsidRPr="00AB57C2" w14:paraId="5F0DB6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990B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46C9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Connection to the sewer network</w:t>
            </w:r>
          </w:p>
        </w:tc>
        <w:tc>
          <w:tcPr>
            <w:tcW w:w="880" w:type="dxa"/>
            <w:tcBorders>
              <w:top w:val="nil"/>
              <w:left w:val="nil"/>
              <w:bottom w:val="single" w:sz="4" w:space="0" w:color="auto"/>
              <w:right w:val="single" w:sz="4" w:space="0" w:color="auto"/>
            </w:tcBorders>
            <w:shd w:val="clear" w:color="auto" w:fill="auto"/>
            <w:vAlign w:val="center"/>
            <w:hideMark/>
          </w:tcPr>
          <w:p w14:paraId="250AB5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14:paraId="26DA3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9A50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70FA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2CE56B2F"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30E4D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AC8E8E5"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nil"/>
              <w:left w:val="nil"/>
              <w:bottom w:val="single" w:sz="4" w:space="0" w:color="auto"/>
              <w:right w:val="single" w:sz="4" w:space="0" w:color="auto"/>
            </w:tcBorders>
            <w:shd w:val="clear" w:color="auto" w:fill="auto"/>
            <w:noWrap/>
            <w:vAlign w:val="center"/>
            <w:hideMark/>
          </w:tcPr>
          <w:p w14:paraId="389B87A3"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AF482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C7045D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A33B64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6111,607</w:t>
            </w:r>
          </w:p>
        </w:tc>
      </w:tr>
      <w:tr w:rsidR="005C3AFA" w:rsidRPr="00AB57C2" w14:paraId="026CA4B8" w14:textId="77777777" w:rsidTr="00434BBC">
        <w:trPr>
          <w:trHeight w:val="270"/>
        </w:trPr>
        <w:tc>
          <w:tcPr>
            <w:tcW w:w="500" w:type="dxa"/>
            <w:tcBorders>
              <w:top w:val="nil"/>
              <w:left w:val="nil"/>
              <w:bottom w:val="nil"/>
              <w:right w:val="nil"/>
            </w:tcBorders>
            <w:shd w:val="clear" w:color="auto" w:fill="auto"/>
            <w:noWrap/>
            <w:vAlign w:val="bottom"/>
            <w:hideMark/>
          </w:tcPr>
          <w:p w14:paraId="784DC15D"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59FFFE13"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4CC31151"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7C384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2287CC31"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EB149E5" w14:textId="77777777" w:rsidR="005C3AFA" w:rsidRPr="00AB57C2" w:rsidRDefault="005C3AFA" w:rsidP="00434BBC">
            <w:pPr>
              <w:rPr>
                <w:sz w:val="20"/>
                <w:szCs w:val="20"/>
                <w:lang w:val="ru-RU" w:eastAsia="ru-RU"/>
              </w:rPr>
            </w:pPr>
          </w:p>
        </w:tc>
      </w:tr>
      <w:tr w:rsidR="005C3AFA" w:rsidRPr="00AB57C2" w14:paraId="6D9035AA"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1CF7E81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 Heating systems</w:t>
            </w:r>
          </w:p>
        </w:tc>
      </w:tr>
      <w:tr w:rsidR="005C3AFA" w:rsidRPr="00AB57C2" w14:paraId="0FD05CF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067B42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76AC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Heating</w:t>
            </w:r>
          </w:p>
        </w:tc>
        <w:tc>
          <w:tcPr>
            <w:tcW w:w="1080" w:type="dxa"/>
            <w:tcBorders>
              <w:top w:val="nil"/>
              <w:left w:val="nil"/>
              <w:bottom w:val="nil"/>
              <w:right w:val="nil"/>
            </w:tcBorders>
            <w:shd w:val="clear" w:color="auto" w:fill="auto"/>
            <w:noWrap/>
            <w:vAlign w:val="bottom"/>
            <w:hideMark/>
          </w:tcPr>
          <w:p w14:paraId="24D051F9"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66E58FF3" w14:textId="77777777" w:rsidR="005C3AFA" w:rsidRPr="00AB57C2" w:rsidRDefault="005C3AFA" w:rsidP="00434BBC">
            <w:pPr>
              <w:rPr>
                <w:sz w:val="20"/>
                <w:szCs w:val="20"/>
                <w:lang w:val="ru-RU" w:eastAsia="ru-RU"/>
              </w:rPr>
            </w:pPr>
          </w:p>
        </w:tc>
      </w:tr>
      <w:tr w:rsidR="005C3AFA" w:rsidRPr="00AB57C2" w14:paraId="55F313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AEA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749DC3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Turbo boiler with gas burner, coaxial chimney q=35.0 kW</w:t>
            </w:r>
          </w:p>
        </w:tc>
        <w:tc>
          <w:tcPr>
            <w:tcW w:w="880" w:type="dxa"/>
            <w:tcBorders>
              <w:top w:val="nil"/>
              <w:left w:val="nil"/>
              <w:bottom w:val="single" w:sz="4" w:space="0" w:color="auto"/>
              <w:right w:val="single" w:sz="4" w:space="0" w:color="auto"/>
            </w:tcBorders>
            <w:shd w:val="clear" w:color="auto" w:fill="auto"/>
            <w:vAlign w:val="center"/>
            <w:hideMark/>
          </w:tcPr>
          <w:p w14:paraId="2791F5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14:paraId="258739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FB6FF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A75D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57,330</w:t>
            </w:r>
          </w:p>
        </w:tc>
      </w:tr>
      <w:tr w:rsidR="005C3AFA" w:rsidRPr="00AB57C2" w14:paraId="4379665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E0E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26E36A6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Volumetric water heater V=500l q=42.0 kW</w:t>
            </w:r>
          </w:p>
        </w:tc>
        <w:tc>
          <w:tcPr>
            <w:tcW w:w="880" w:type="dxa"/>
            <w:tcBorders>
              <w:top w:val="nil"/>
              <w:left w:val="nil"/>
              <w:bottom w:val="single" w:sz="4" w:space="0" w:color="auto"/>
              <w:right w:val="single" w:sz="4" w:space="0" w:color="auto"/>
            </w:tcBorders>
            <w:shd w:val="clear" w:color="auto" w:fill="auto"/>
            <w:vAlign w:val="center"/>
            <w:hideMark/>
          </w:tcPr>
          <w:p w14:paraId="7D75F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14:paraId="3127CD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F131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14:paraId="7BBE02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r>
      <w:tr w:rsidR="005C3AFA" w:rsidRPr="00AB57C2" w14:paraId="2F27E6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56DF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6BDCD6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Heating circulation pump G=4.0cm/h, H=7.0m</w:t>
            </w:r>
          </w:p>
        </w:tc>
        <w:tc>
          <w:tcPr>
            <w:tcW w:w="880" w:type="dxa"/>
            <w:tcBorders>
              <w:top w:val="nil"/>
              <w:left w:val="nil"/>
              <w:bottom w:val="single" w:sz="4" w:space="0" w:color="auto"/>
              <w:right w:val="single" w:sz="4" w:space="0" w:color="auto"/>
            </w:tcBorders>
            <w:shd w:val="clear" w:color="auto" w:fill="auto"/>
            <w:vAlign w:val="center"/>
            <w:hideMark/>
          </w:tcPr>
          <w:p w14:paraId="4A7E61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D715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0FE30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28DA6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6B3C633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D3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DDAB9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Water heater circulation pump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cubic meter</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h</w:t>
            </w:r>
            <w:r w:rsidRPr="00AB57C2">
              <w:rPr>
                <w:rFonts w:ascii="GHEA Grapalat" w:hAnsi="GHEA Grapalat" w:cs="Calibri"/>
                <w:sz w:val="20"/>
                <w:szCs w:val="20"/>
                <w:lang w:val="ru-RU" w:eastAsia="ru-RU"/>
              </w:rPr>
              <w:t>,H=5.0m</w:t>
            </w:r>
          </w:p>
        </w:tc>
        <w:tc>
          <w:tcPr>
            <w:tcW w:w="880" w:type="dxa"/>
            <w:tcBorders>
              <w:top w:val="nil"/>
              <w:left w:val="nil"/>
              <w:bottom w:val="single" w:sz="4" w:space="0" w:color="auto"/>
              <w:right w:val="single" w:sz="4" w:space="0" w:color="auto"/>
            </w:tcBorders>
            <w:shd w:val="clear" w:color="auto" w:fill="auto"/>
            <w:vAlign w:val="center"/>
            <w:hideMark/>
          </w:tcPr>
          <w:p w14:paraId="5B026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5DE4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BA439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6497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2A8F20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67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217799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Hot water circulation pump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cubic meter</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h</w:t>
            </w:r>
            <w:r w:rsidRPr="00AB57C2">
              <w:rPr>
                <w:rFonts w:ascii="GHEA Grapalat" w:hAnsi="GHEA Grapalat" w:cs="Calibri"/>
                <w:sz w:val="20"/>
                <w:szCs w:val="20"/>
                <w:lang w:val="ru-RU" w:eastAsia="ru-RU"/>
              </w:rPr>
              <w:t>,H=5.0m</w:t>
            </w:r>
          </w:p>
        </w:tc>
        <w:tc>
          <w:tcPr>
            <w:tcW w:w="880" w:type="dxa"/>
            <w:tcBorders>
              <w:top w:val="nil"/>
              <w:left w:val="nil"/>
              <w:bottom w:val="single" w:sz="4" w:space="0" w:color="auto"/>
              <w:right w:val="single" w:sz="4" w:space="0" w:color="auto"/>
            </w:tcBorders>
            <w:shd w:val="clear" w:color="auto" w:fill="auto"/>
            <w:vAlign w:val="center"/>
            <w:hideMark/>
          </w:tcPr>
          <w:p w14:paraId="79A012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CEF12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A9FAF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6B294D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0822E2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F02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971C79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Hydraulic distributor Ф150 H=0.9m</w:t>
            </w:r>
          </w:p>
        </w:tc>
        <w:tc>
          <w:tcPr>
            <w:tcW w:w="880" w:type="dxa"/>
            <w:tcBorders>
              <w:top w:val="nil"/>
              <w:left w:val="nil"/>
              <w:bottom w:val="single" w:sz="4" w:space="0" w:color="auto"/>
              <w:right w:val="single" w:sz="4" w:space="0" w:color="auto"/>
            </w:tcBorders>
            <w:shd w:val="clear" w:color="auto" w:fill="auto"/>
            <w:vAlign w:val="center"/>
            <w:hideMark/>
          </w:tcPr>
          <w:p w14:paraId="5D01F8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FA8B1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5ABA6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55325C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r>
      <w:tr w:rsidR="005C3AFA" w:rsidRPr="00AB57C2" w14:paraId="37599F3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5D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7D0A3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Filter mesh Ф50</w:t>
            </w:r>
          </w:p>
        </w:tc>
        <w:tc>
          <w:tcPr>
            <w:tcW w:w="880" w:type="dxa"/>
            <w:tcBorders>
              <w:top w:val="nil"/>
              <w:left w:val="nil"/>
              <w:bottom w:val="single" w:sz="4" w:space="0" w:color="auto"/>
              <w:right w:val="single" w:sz="4" w:space="0" w:color="auto"/>
            </w:tcBorders>
            <w:shd w:val="clear" w:color="auto" w:fill="auto"/>
            <w:vAlign w:val="center"/>
            <w:hideMark/>
          </w:tcPr>
          <w:p w14:paraId="6A1D7B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82935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FFC24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14:paraId="7719E4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r>
      <w:tr w:rsidR="005C3AFA" w:rsidRPr="00AB57C2" w14:paraId="5D6D89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EEB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CEB24B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Filter mesh Ф32</w:t>
            </w:r>
          </w:p>
        </w:tc>
        <w:tc>
          <w:tcPr>
            <w:tcW w:w="880" w:type="dxa"/>
            <w:tcBorders>
              <w:top w:val="nil"/>
              <w:left w:val="nil"/>
              <w:bottom w:val="single" w:sz="4" w:space="0" w:color="auto"/>
              <w:right w:val="single" w:sz="4" w:space="0" w:color="auto"/>
            </w:tcBorders>
            <w:shd w:val="clear" w:color="auto" w:fill="auto"/>
            <w:vAlign w:val="center"/>
            <w:hideMark/>
          </w:tcPr>
          <w:p w14:paraId="63EBAF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3B234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69AF6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14:paraId="41F48A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r>
      <w:tr w:rsidR="005C3AFA" w:rsidRPr="00AB57C2" w14:paraId="06D8D23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4C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5D51DC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fan Ф150 H=1.0m</w:t>
            </w:r>
          </w:p>
        </w:tc>
        <w:tc>
          <w:tcPr>
            <w:tcW w:w="880" w:type="dxa"/>
            <w:tcBorders>
              <w:top w:val="nil"/>
              <w:left w:val="nil"/>
              <w:bottom w:val="single" w:sz="4" w:space="0" w:color="auto"/>
              <w:right w:val="single" w:sz="4" w:space="0" w:color="auto"/>
            </w:tcBorders>
            <w:shd w:val="clear" w:color="auto" w:fill="auto"/>
            <w:vAlign w:val="center"/>
            <w:hideMark/>
          </w:tcPr>
          <w:p w14:paraId="288C3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55E004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23D4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25249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2,880</w:t>
            </w:r>
          </w:p>
        </w:tc>
      </w:tr>
      <w:tr w:rsidR="005C3AFA" w:rsidRPr="00AB57C2" w14:paraId="190670E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04E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218F816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three-way valve Ф40</w:t>
            </w:r>
          </w:p>
        </w:tc>
        <w:tc>
          <w:tcPr>
            <w:tcW w:w="880" w:type="dxa"/>
            <w:tcBorders>
              <w:top w:val="nil"/>
              <w:left w:val="nil"/>
              <w:bottom w:val="single" w:sz="4" w:space="0" w:color="auto"/>
              <w:right w:val="single" w:sz="4" w:space="0" w:color="auto"/>
            </w:tcBorders>
            <w:shd w:val="clear" w:color="auto" w:fill="auto"/>
            <w:vAlign w:val="center"/>
            <w:hideMark/>
          </w:tcPr>
          <w:p w14:paraId="1963C3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34D0E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E27BA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c>
          <w:tcPr>
            <w:tcW w:w="1500" w:type="dxa"/>
            <w:tcBorders>
              <w:top w:val="nil"/>
              <w:left w:val="nil"/>
              <w:bottom w:val="single" w:sz="4" w:space="0" w:color="auto"/>
              <w:right w:val="single" w:sz="4" w:space="0" w:color="auto"/>
            </w:tcBorders>
            <w:shd w:val="clear" w:color="auto" w:fill="auto"/>
            <w:noWrap/>
            <w:vAlign w:val="center"/>
            <w:hideMark/>
          </w:tcPr>
          <w:p w14:paraId="353A4F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r>
      <w:tr w:rsidR="005C3AFA" w:rsidRPr="00AB57C2" w14:paraId="43B3676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51E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61058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three-way valve Ф25</w:t>
            </w:r>
          </w:p>
        </w:tc>
        <w:tc>
          <w:tcPr>
            <w:tcW w:w="880" w:type="dxa"/>
            <w:tcBorders>
              <w:top w:val="nil"/>
              <w:left w:val="nil"/>
              <w:bottom w:val="single" w:sz="4" w:space="0" w:color="auto"/>
              <w:right w:val="single" w:sz="4" w:space="0" w:color="auto"/>
            </w:tcBorders>
            <w:shd w:val="clear" w:color="auto" w:fill="auto"/>
            <w:vAlign w:val="center"/>
            <w:hideMark/>
          </w:tcPr>
          <w:p w14:paraId="4C31B9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A9C8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197AB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2A80A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r>
      <w:tr w:rsidR="005C3AFA" w:rsidRPr="00AB57C2" w14:paraId="248AD5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931A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A6DC91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Safety valve Ф25</w:t>
            </w:r>
          </w:p>
        </w:tc>
        <w:tc>
          <w:tcPr>
            <w:tcW w:w="880" w:type="dxa"/>
            <w:tcBorders>
              <w:top w:val="nil"/>
              <w:left w:val="nil"/>
              <w:bottom w:val="single" w:sz="4" w:space="0" w:color="auto"/>
              <w:right w:val="single" w:sz="4" w:space="0" w:color="auto"/>
            </w:tcBorders>
            <w:shd w:val="clear" w:color="auto" w:fill="auto"/>
            <w:vAlign w:val="center"/>
            <w:hideMark/>
          </w:tcPr>
          <w:p w14:paraId="50C96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A2BF5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C61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c>
          <w:tcPr>
            <w:tcW w:w="1500" w:type="dxa"/>
            <w:tcBorders>
              <w:top w:val="nil"/>
              <w:left w:val="nil"/>
              <w:bottom w:val="single" w:sz="4" w:space="0" w:color="auto"/>
              <w:right w:val="single" w:sz="4" w:space="0" w:color="auto"/>
            </w:tcBorders>
            <w:shd w:val="clear" w:color="auto" w:fill="auto"/>
            <w:noWrap/>
            <w:vAlign w:val="center"/>
            <w:hideMark/>
          </w:tcPr>
          <w:p w14:paraId="35AC0D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r>
      <w:tr w:rsidR="005C3AFA" w:rsidRPr="00AB57C2" w14:paraId="69C7C7E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E5C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6AD1B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Installation of aluminum heating devices 0.12 kW H=0.5 m</w:t>
            </w:r>
          </w:p>
        </w:tc>
        <w:tc>
          <w:tcPr>
            <w:tcW w:w="880" w:type="dxa"/>
            <w:tcBorders>
              <w:top w:val="nil"/>
              <w:left w:val="nil"/>
              <w:bottom w:val="single" w:sz="4" w:space="0" w:color="auto"/>
              <w:right w:val="single" w:sz="4" w:space="0" w:color="auto"/>
            </w:tcBorders>
            <w:shd w:val="clear" w:color="auto" w:fill="auto"/>
            <w:vAlign w:val="center"/>
            <w:hideMark/>
          </w:tcPr>
          <w:p w14:paraId="6A16C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ECM</w:t>
            </w:r>
          </w:p>
        </w:tc>
        <w:tc>
          <w:tcPr>
            <w:tcW w:w="1140" w:type="dxa"/>
            <w:tcBorders>
              <w:top w:val="nil"/>
              <w:left w:val="nil"/>
              <w:bottom w:val="single" w:sz="4" w:space="0" w:color="auto"/>
              <w:right w:val="single" w:sz="4" w:space="0" w:color="auto"/>
            </w:tcBorders>
            <w:shd w:val="clear" w:color="auto" w:fill="auto"/>
            <w:vAlign w:val="center"/>
            <w:hideMark/>
          </w:tcPr>
          <w:p w14:paraId="07E375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14:paraId="3C1A5C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14:paraId="5A682E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256,783</w:t>
            </w:r>
          </w:p>
        </w:tc>
      </w:tr>
      <w:tr w:rsidR="005C3AFA" w:rsidRPr="00AB57C2" w14:paraId="79C6E7D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DD2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47E09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 cost of aluminum batteries</w:t>
            </w:r>
          </w:p>
        </w:tc>
        <w:tc>
          <w:tcPr>
            <w:tcW w:w="880" w:type="dxa"/>
            <w:tcBorders>
              <w:top w:val="nil"/>
              <w:left w:val="nil"/>
              <w:bottom w:val="single" w:sz="4" w:space="0" w:color="auto"/>
              <w:right w:val="single" w:sz="4" w:space="0" w:color="auto"/>
            </w:tcBorders>
            <w:shd w:val="clear" w:color="auto" w:fill="auto"/>
            <w:vAlign w:val="center"/>
            <w:hideMark/>
          </w:tcPr>
          <w:p w14:paraId="62520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section</w:t>
            </w:r>
            <w:r w:rsidRPr="00AB57C2">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00D8B7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14:paraId="1500D0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14:paraId="5B58D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5252,098</w:t>
            </w:r>
          </w:p>
        </w:tc>
      </w:tr>
      <w:tr w:rsidR="005C3AFA" w:rsidRPr="00AB57C2" w14:paraId="2C5082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87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14:paraId="66F25AB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Pipe Ф75х10,3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14:paraId="7A8F52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675B37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317BA9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w:t>
            </w:r>
          </w:p>
        </w:tc>
        <w:tc>
          <w:tcPr>
            <w:tcW w:w="1500" w:type="dxa"/>
            <w:tcBorders>
              <w:top w:val="nil"/>
              <w:left w:val="nil"/>
              <w:bottom w:val="single" w:sz="4" w:space="0" w:color="auto"/>
              <w:right w:val="single" w:sz="4" w:space="0" w:color="auto"/>
            </w:tcBorders>
            <w:shd w:val="clear" w:color="auto" w:fill="auto"/>
            <w:noWrap/>
            <w:vAlign w:val="center"/>
            <w:hideMark/>
          </w:tcPr>
          <w:p w14:paraId="702DE8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107,540</w:t>
            </w:r>
          </w:p>
        </w:tc>
      </w:tr>
      <w:tr w:rsidR="005C3AFA" w:rsidRPr="00AB57C2" w14:paraId="3C341A8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A8C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114C994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Pipe Ф63х8,6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14:paraId="42A221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60E90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67F6A8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9,080</w:t>
            </w:r>
          </w:p>
        </w:tc>
        <w:tc>
          <w:tcPr>
            <w:tcW w:w="1500" w:type="dxa"/>
            <w:tcBorders>
              <w:top w:val="nil"/>
              <w:left w:val="nil"/>
              <w:bottom w:val="single" w:sz="4" w:space="0" w:color="auto"/>
              <w:right w:val="single" w:sz="4" w:space="0" w:color="auto"/>
            </w:tcBorders>
            <w:shd w:val="clear" w:color="auto" w:fill="auto"/>
            <w:noWrap/>
            <w:vAlign w:val="center"/>
            <w:hideMark/>
          </w:tcPr>
          <w:p w14:paraId="7CBB65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45,399</w:t>
            </w:r>
          </w:p>
        </w:tc>
      </w:tr>
      <w:tr w:rsidR="005C3AFA" w:rsidRPr="00AB57C2" w14:paraId="7F9CA3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E9B4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1CF082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Pipe Ф40х5.5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14:paraId="5E784C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48229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14:paraId="71DC13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6,626</w:t>
            </w:r>
          </w:p>
        </w:tc>
        <w:tc>
          <w:tcPr>
            <w:tcW w:w="1500" w:type="dxa"/>
            <w:tcBorders>
              <w:top w:val="nil"/>
              <w:left w:val="nil"/>
              <w:bottom w:val="single" w:sz="4" w:space="0" w:color="auto"/>
              <w:right w:val="single" w:sz="4" w:space="0" w:color="auto"/>
            </w:tcBorders>
            <w:shd w:val="clear" w:color="auto" w:fill="auto"/>
            <w:noWrap/>
            <w:vAlign w:val="center"/>
            <w:hideMark/>
          </w:tcPr>
          <w:p w14:paraId="22DC7C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861,356</w:t>
            </w:r>
          </w:p>
        </w:tc>
      </w:tr>
      <w:tr w:rsidR="005C3AFA" w:rsidRPr="00AB57C2" w14:paraId="25B5D21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3A49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21F13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Pipe Ф32х4,4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14:paraId="0D301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0895C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14:paraId="74910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4,124</w:t>
            </w:r>
          </w:p>
        </w:tc>
        <w:tc>
          <w:tcPr>
            <w:tcW w:w="1500" w:type="dxa"/>
            <w:tcBorders>
              <w:top w:val="nil"/>
              <w:left w:val="nil"/>
              <w:bottom w:val="single" w:sz="4" w:space="0" w:color="auto"/>
              <w:right w:val="single" w:sz="4" w:space="0" w:color="auto"/>
            </w:tcBorders>
            <w:shd w:val="clear" w:color="auto" w:fill="auto"/>
            <w:noWrap/>
            <w:vAlign w:val="center"/>
            <w:hideMark/>
          </w:tcPr>
          <w:p w14:paraId="7BBD3C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783,534</w:t>
            </w:r>
          </w:p>
        </w:tc>
      </w:tr>
      <w:tr w:rsidR="005C3AFA" w:rsidRPr="00AB57C2" w14:paraId="0151F6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A3A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79BC31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Pipe Ф25х3.5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14:paraId="43D0B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39CA37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220.0</w:t>
            </w:r>
          </w:p>
        </w:tc>
        <w:tc>
          <w:tcPr>
            <w:tcW w:w="1080" w:type="dxa"/>
            <w:tcBorders>
              <w:top w:val="nil"/>
              <w:left w:val="nil"/>
              <w:bottom w:val="single" w:sz="4" w:space="0" w:color="auto"/>
              <w:right w:val="single" w:sz="4" w:space="0" w:color="auto"/>
            </w:tcBorders>
            <w:shd w:val="clear" w:color="auto" w:fill="auto"/>
            <w:vAlign w:val="center"/>
            <w:hideMark/>
          </w:tcPr>
          <w:p w14:paraId="1DD06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4,057</w:t>
            </w:r>
          </w:p>
        </w:tc>
        <w:tc>
          <w:tcPr>
            <w:tcW w:w="1500" w:type="dxa"/>
            <w:tcBorders>
              <w:top w:val="nil"/>
              <w:left w:val="nil"/>
              <w:bottom w:val="single" w:sz="4" w:space="0" w:color="auto"/>
              <w:right w:val="single" w:sz="4" w:space="0" w:color="auto"/>
            </w:tcBorders>
            <w:shd w:val="clear" w:color="auto" w:fill="auto"/>
            <w:noWrap/>
            <w:vAlign w:val="center"/>
            <w:hideMark/>
          </w:tcPr>
          <w:p w14:paraId="5E4111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892,555</w:t>
            </w:r>
          </w:p>
        </w:tc>
      </w:tr>
      <w:tr w:rsidR="005C3AFA" w:rsidRPr="00AB57C2" w14:paraId="2FD3D6D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B20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68B7E8C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Pipe Ф20х2,8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14:paraId="726B2A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145255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35B8DA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4,621</w:t>
            </w:r>
          </w:p>
        </w:tc>
        <w:tc>
          <w:tcPr>
            <w:tcW w:w="1500" w:type="dxa"/>
            <w:tcBorders>
              <w:top w:val="nil"/>
              <w:left w:val="nil"/>
              <w:bottom w:val="single" w:sz="4" w:space="0" w:color="auto"/>
              <w:right w:val="single" w:sz="4" w:space="0" w:color="auto"/>
            </w:tcBorders>
            <w:shd w:val="clear" w:color="auto" w:fill="auto"/>
            <w:noWrap/>
            <w:vAlign w:val="center"/>
            <w:hideMark/>
          </w:tcPr>
          <w:p w14:paraId="0FA108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646,945</w:t>
            </w:r>
          </w:p>
        </w:tc>
      </w:tr>
      <w:tr w:rsidR="005C3AFA" w:rsidRPr="00AB57C2" w14:paraId="5C460A2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58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DCD97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Ф20х2,8</w:t>
            </w:r>
          </w:p>
        </w:tc>
        <w:tc>
          <w:tcPr>
            <w:tcW w:w="880" w:type="dxa"/>
            <w:tcBorders>
              <w:top w:val="nil"/>
              <w:left w:val="nil"/>
              <w:bottom w:val="single" w:sz="4" w:space="0" w:color="auto"/>
              <w:right w:val="single" w:sz="4" w:space="0" w:color="auto"/>
            </w:tcBorders>
            <w:shd w:val="clear" w:color="auto" w:fill="auto"/>
            <w:vAlign w:val="center"/>
            <w:hideMark/>
          </w:tcPr>
          <w:p w14:paraId="132CD3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39B85D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14:paraId="70F48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71120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406,941</w:t>
            </w:r>
          </w:p>
        </w:tc>
      </w:tr>
      <w:tr w:rsidR="005C3AFA" w:rsidRPr="00AB57C2" w14:paraId="1A9C91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1A3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7FCDE8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Shut-off valve Ф15</w:t>
            </w:r>
          </w:p>
        </w:tc>
        <w:tc>
          <w:tcPr>
            <w:tcW w:w="880" w:type="dxa"/>
            <w:tcBorders>
              <w:top w:val="nil"/>
              <w:left w:val="nil"/>
              <w:bottom w:val="single" w:sz="4" w:space="0" w:color="auto"/>
              <w:right w:val="single" w:sz="4" w:space="0" w:color="auto"/>
            </w:tcBorders>
            <w:shd w:val="clear" w:color="auto" w:fill="auto"/>
            <w:vAlign w:val="center"/>
            <w:hideMark/>
          </w:tcPr>
          <w:p w14:paraId="0AF0BA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0233C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2E204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63E31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1DF27E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7A4A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05892A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Regulator valve Ф15</w:t>
            </w:r>
          </w:p>
        </w:tc>
        <w:tc>
          <w:tcPr>
            <w:tcW w:w="880" w:type="dxa"/>
            <w:tcBorders>
              <w:top w:val="nil"/>
              <w:left w:val="nil"/>
              <w:bottom w:val="single" w:sz="4" w:space="0" w:color="auto"/>
              <w:right w:val="single" w:sz="4" w:space="0" w:color="auto"/>
            </w:tcBorders>
            <w:shd w:val="clear" w:color="auto" w:fill="auto"/>
            <w:vAlign w:val="center"/>
            <w:hideMark/>
          </w:tcPr>
          <w:p w14:paraId="7A40AD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E5853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3D98D6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2B5CB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0B78B8C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6F0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6E655A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vent valve (MAEVSKY)</w:t>
            </w:r>
          </w:p>
        </w:tc>
        <w:tc>
          <w:tcPr>
            <w:tcW w:w="880" w:type="dxa"/>
            <w:tcBorders>
              <w:top w:val="nil"/>
              <w:left w:val="nil"/>
              <w:bottom w:val="single" w:sz="4" w:space="0" w:color="auto"/>
              <w:right w:val="single" w:sz="4" w:space="0" w:color="auto"/>
            </w:tcBorders>
            <w:shd w:val="clear" w:color="auto" w:fill="auto"/>
            <w:vAlign w:val="center"/>
            <w:hideMark/>
          </w:tcPr>
          <w:p w14:paraId="41529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84B8B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2522A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7,489</w:t>
            </w:r>
          </w:p>
        </w:tc>
        <w:tc>
          <w:tcPr>
            <w:tcW w:w="1500" w:type="dxa"/>
            <w:tcBorders>
              <w:top w:val="nil"/>
              <w:left w:val="nil"/>
              <w:bottom w:val="single" w:sz="4" w:space="0" w:color="auto"/>
              <w:right w:val="single" w:sz="4" w:space="0" w:color="auto"/>
            </w:tcBorders>
            <w:shd w:val="clear" w:color="auto" w:fill="auto"/>
            <w:noWrap/>
            <w:vAlign w:val="center"/>
            <w:hideMark/>
          </w:tcPr>
          <w:p w14:paraId="3D80A6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329,506</w:t>
            </w:r>
          </w:p>
        </w:tc>
      </w:tr>
      <w:tr w:rsidR="005C3AFA" w:rsidRPr="00AB57C2" w14:paraId="0667C55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59E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3CA3310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F50</w:t>
            </w:r>
          </w:p>
        </w:tc>
        <w:tc>
          <w:tcPr>
            <w:tcW w:w="880" w:type="dxa"/>
            <w:tcBorders>
              <w:top w:val="nil"/>
              <w:left w:val="nil"/>
              <w:bottom w:val="single" w:sz="4" w:space="0" w:color="auto"/>
              <w:right w:val="single" w:sz="4" w:space="0" w:color="auto"/>
            </w:tcBorders>
            <w:shd w:val="clear" w:color="auto" w:fill="auto"/>
            <w:vAlign w:val="center"/>
            <w:hideMark/>
          </w:tcPr>
          <w:p w14:paraId="5B9C57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7D666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33A0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13,457</w:t>
            </w:r>
          </w:p>
        </w:tc>
        <w:tc>
          <w:tcPr>
            <w:tcW w:w="1500" w:type="dxa"/>
            <w:tcBorders>
              <w:top w:val="nil"/>
              <w:left w:val="nil"/>
              <w:bottom w:val="single" w:sz="4" w:space="0" w:color="auto"/>
              <w:right w:val="single" w:sz="4" w:space="0" w:color="auto"/>
            </w:tcBorders>
            <w:shd w:val="clear" w:color="auto" w:fill="auto"/>
            <w:noWrap/>
            <w:vAlign w:val="center"/>
            <w:hideMark/>
          </w:tcPr>
          <w:p w14:paraId="32AF3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80,742</w:t>
            </w:r>
          </w:p>
        </w:tc>
      </w:tr>
      <w:tr w:rsidR="005C3AFA" w:rsidRPr="00AB57C2" w14:paraId="1C44F78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099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4869EF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F32</w:t>
            </w:r>
          </w:p>
        </w:tc>
        <w:tc>
          <w:tcPr>
            <w:tcW w:w="880" w:type="dxa"/>
            <w:tcBorders>
              <w:top w:val="nil"/>
              <w:left w:val="nil"/>
              <w:bottom w:val="single" w:sz="4" w:space="0" w:color="auto"/>
              <w:right w:val="single" w:sz="4" w:space="0" w:color="auto"/>
            </w:tcBorders>
            <w:shd w:val="clear" w:color="auto" w:fill="auto"/>
            <w:vAlign w:val="center"/>
            <w:hideMark/>
          </w:tcPr>
          <w:p w14:paraId="2313FE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11FC0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4A38DC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11,219</w:t>
            </w:r>
          </w:p>
        </w:tc>
        <w:tc>
          <w:tcPr>
            <w:tcW w:w="1500" w:type="dxa"/>
            <w:tcBorders>
              <w:top w:val="nil"/>
              <w:left w:val="nil"/>
              <w:bottom w:val="single" w:sz="4" w:space="0" w:color="auto"/>
              <w:right w:val="single" w:sz="4" w:space="0" w:color="auto"/>
            </w:tcBorders>
            <w:shd w:val="clear" w:color="auto" w:fill="auto"/>
            <w:noWrap/>
            <w:vAlign w:val="center"/>
            <w:hideMark/>
          </w:tcPr>
          <w:p w14:paraId="0276A2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224,379</w:t>
            </w:r>
          </w:p>
        </w:tc>
      </w:tr>
      <w:tr w:rsidR="005C3AFA" w:rsidRPr="00AB57C2" w14:paraId="432C66F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97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5CC4A4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F25</w:t>
            </w:r>
          </w:p>
        </w:tc>
        <w:tc>
          <w:tcPr>
            <w:tcW w:w="880" w:type="dxa"/>
            <w:tcBorders>
              <w:top w:val="nil"/>
              <w:left w:val="nil"/>
              <w:bottom w:val="single" w:sz="4" w:space="0" w:color="auto"/>
              <w:right w:val="single" w:sz="4" w:space="0" w:color="auto"/>
            </w:tcBorders>
            <w:shd w:val="clear" w:color="auto" w:fill="auto"/>
            <w:vAlign w:val="center"/>
            <w:hideMark/>
          </w:tcPr>
          <w:p w14:paraId="7EDDC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C412A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B0B8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547C64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25,450</w:t>
            </w:r>
          </w:p>
        </w:tc>
      </w:tr>
      <w:tr w:rsidR="005C3AFA" w:rsidRPr="00AB57C2" w14:paraId="08BDA3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64D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6A89C27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F20</w:t>
            </w:r>
          </w:p>
        </w:tc>
        <w:tc>
          <w:tcPr>
            <w:tcW w:w="880" w:type="dxa"/>
            <w:tcBorders>
              <w:top w:val="nil"/>
              <w:left w:val="nil"/>
              <w:bottom w:val="single" w:sz="4" w:space="0" w:color="auto"/>
              <w:right w:val="single" w:sz="4" w:space="0" w:color="auto"/>
            </w:tcBorders>
            <w:shd w:val="clear" w:color="auto" w:fill="auto"/>
            <w:vAlign w:val="center"/>
            <w:hideMark/>
          </w:tcPr>
          <w:p w14:paraId="41F5F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32F29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36419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14:paraId="023A1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r>
      <w:tr w:rsidR="005C3AFA" w:rsidRPr="00AB57C2" w14:paraId="3840EB7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3FF7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27090E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F15</w:t>
            </w:r>
          </w:p>
        </w:tc>
        <w:tc>
          <w:tcPr>
            <w:tcW w:w="880" w:type="dxa"/>
            <w:tcBorders>
              <w:top w:val="nil"/>
              <w:left w:val="nil"/>
              <w:bottom w:val="single" w:sz="4" w:space="0" w:color="auto"/>
              <w:right w:val="single" w:sz="4" w:space="0" w:color="auto"/>
            </w:tcBorders>
            <w:shd w:val="clear" w:color="auto" w:fill="auto"/>
            <w:vAlign w:val="center"/>
            <w:hideMark/>
          </w:tcPr>
          <w:p w14:paraId="2182A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B5B38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A211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c>
          <w:tcPr>
            <w:tcW w:w="1500" w:type="dxa"/>
            <w:tcBorders>
              <w:top w:val="nil"/>
              <w:left w:val="nil"/>
              <w:bottom w:val="single" w:sz="4" w:space="0" w:color="auto"/>
              <w:right w:val="single" w:sz="4" w:space="0" w:color="auto"/>
            </w:tcBorders>
            <w:shd w:val="clear" w:color="auto" w:fill="auto"/>
            <w:noWrap/>
            <w:vAlign w:val="center"/>
            <w:hideMark/>
          </w:tcPr>
          <w:p w14:paraId="158F5F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r>
      <w:tr w:rsidR="005C3AFA" w:rsidRPr="00AB57C2" w14:paraId="3806012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965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BC17A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Ф50</w:t>
            </w:r>
          </w:p>
        </w:tc>
        <w:tc>
          <w:tcPr>
            <w:tcW w:w="880" w:type="dxa"/>
            <w:tcBorders>
              <w:top w:val="nil"/>
              <w:left w:val="nil"/>
              <w:bottom w:val="single" w:sz="4" w:space="0" w:color="auto"/>
              <w:right w:val="single" w:sz="4" w:space="0" w:color="auto"/>
            </w:tcBorders>
            <w:shd w:val="clear" w:color="auto" w:fill="auto"/>
            <w:vAlign w:val="center"/>
            <w:hideMark/>
          </w:tcPr>
          <w:p w14:paraId="487DF8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3C16A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E24D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c>
          <w:tcPr>
            <w:tcW w:w="1500" w:type="dxa"/>
            <w:tcBorders>
              <w:top w:val="nil"/>
              <w:left w:val="nil"/>
              <w:bottom w:val="single" w:sz="4" w:space="0" w:color="auto"/>
              <w:right w:val="single" w:sz="4" w:space="0" w:color="auto"/>
            </w:tcBorders>
            <w:shd w:val="clear" w:color="auto" w:fill="auto"/>
            <w:noWrap/>
            <w:vAlign w:val="center"/>
            <w:hideMark/>
          </w:tcPr>
          <w:p w14:paraId="757581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r>
      <w:tr w:rsidR="005C3AFA" w:rsidRPr="00AB57C2" w14:paraId="39B9979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79E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773B19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Ф32</w:t>
            </w:r>
          </w:p>
        </w:tc>
        <w:tc>
          <w:tcPr>
            <w:tcW w:w="880" w:type="dxa"/>
            <w:tcBorders>
              <w:top w:val="nil"/>
              <w:left w:val="nil"/>
              <w:bottom w:val="single" w:sz="4" w:space="0" w:color="auto"/>
              <w:right w:val="single" w:sz="4" w:space="0" w:color="auto"/>
            </w:tcBorders>
            <w:shd w:val="clear" w:color="auto" w:fill="auto"/>
            <w:vAlign w:val="center"/>
            <w:hideMark/>
          </w:tcPr>
          <w:p w14:paraId="315255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3EB85B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419024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13,208</w:t>
            </w:r>
          </w:p>
        </w:tc>
        <w:tc>
          <w:tcPr>
            <w:tcW w:w="1500" w:type="dxa"/>
            <w:tcBorders>
              <w:top w:val="nil"/>
              <w:left w:val="nil"/>
              <w:bottom w:val="single" w:sz="4" w:space="0" w:color="auto"/>
              <w:right w:val="single" w:sz="4" w:space="0" w:color="auto"/>
            </w:tcBorders>
            <w:shd w:val="clear" w:color="auto" w:fill="auto"/>
            <w:noWrap/>
            <w:vAlign w:val="center"/>
            <w:hideMark/>
          </w:tcPr>
          <w:p w14:paraId="51C97C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26,417</w:t>
            </w:r>
          </w:p>
        </w:tc>
      </w:tr>
      <w:tr w:rsidR="005C3AFA" w:rsidRPr="00AB57C2" w14:paraId="6C07049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916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31E50C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Ф25</w:t>
            </w:r>
          </w:p>
        </w:tc>
        <w:tc>
          <w:tcPr>
            <w:tcW w:w="880" w:type="dxa"/>
            <w:tcBorders>
              <w:top w:val="nil"/>
              <w:left w:val="nil"/>
              <w:bottom w:val="single" w:sz="4" w:space="0" w:color="auto"/>
              <w:right w:val="single" w:sz="4" w:space="0" w:color="auto"/>
            </w:tcBorders>
            <w:shd w:val="clear" w:color="auto" w:fill="auto"/>
            <w:vAlign w:val="center"/>
            <w:hideMark/>
          </w:tcPr>
          <w:p w14:paraId="3B12F7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1B52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E9986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62C2F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66DF04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761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217E0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Ф15</w:t>
            </w:r>
          </w:p>
        </w:tc>
        <w:tc>
          <w:tcPr>
            <w:tcW w:w="880" w:type="dxa"/>
            <w:tcBorders>
              <w:top w:val="nil"/>
              <w:left w:val="nil"/>
              <w:bottom w:val="single" w:sz="4" w:space="0" w:color="auto"/>
              <w:right w:val="single" w:sz="4" w:space="0" w:color="auto"/>
            </w:tcBorders>
            <w:shd w:val="clear" w:color="auto" w:fill="auto"/>
            <w:vAlign w:val="center"/>
            <w:hideMark/>
          </w:tcPr>
          <w:p w14:paraId="7AFC14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33997B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221F7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8,732</w:t>
            </w:r>
          </w:p>
        </w:tc>
        <w:tc>
          <w:tcPr>
            <w:tcW w:w="1500" w:type="dxa"/>
            <w:tcBorders>
              <w:top w:val="nil"/>
              <w:left w:val="nil"/>
              <w:bottom w:val="single" w:sz="4" w:space="0" w:color="auto"/>
              <w:right w:val="single" w:sz="4" w:space="0" w:color="auto"/>
            </w:tcBorders>
            <w:shd w:val="clear" w:color="auto" w:fill="auto"/>
            <w:noWrap/>
            <w:vAlign w:val="center"/>
            <w:hideMark/>
          </w:tcPr>
          <w:p w14:paraId="0C1D9B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26,196</w:t>
            </w:r>
          </w:p>
        </w:tc>
      </w:tr>
      <w:tr w:rsidR="005C3AFA" w:rsidRPr="00AB57C2" w14:paraId="74C86FF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C7EC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54BBC9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Drain valve Ф40</w:t>
            </w:r>
          </w:p>
        </w:tc>
        <w:tc>
          <w:tcPr>
            <w:tcW w:w="880" w:type="dxa"/>
            <w:tcBorders>
              <w:top w:val="nil"/>
              <w:left w:val="nil"/>
              <w:bottom w:val="single" w:sz="4" w:space="0" w:color="auto"/>
              <w:right w:val="single" w:sz="4" w:space="0" w:color="auto"/>
            </w:tcBorders>
            <w:shd w:val="clear" w:color="auto" w:fill="auto"/>
            <w:vAlign w:val="center"/>
            <w:hideMark/>
          </w:tcPr>
          <w:p w14:paraId="433C3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77EA8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E60A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c>
          <w:tcPr>
            <w:tcW w:w="1500" w:type="dxa"/>
            <w:tcBorders>
              <w:top w:val="nil"/>
              <w:left w:val="nil"/>
              <w:bottom w:val="single" w:sz="4" w:space="0" w:color="auto"/>
              <w:right w:val="single" w:sz="4" w:space="0" w:color="auto"/>
            </w:tcBorders>
            <w:shd w:val="clear" w:color="auto" w:fill="auto"/>
            <w:noWrap/>
            <w:vAlign w:val="center"/>
            <w:hideMark/>
          </w:tcPr>
          <w:p w14:paraId="662356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r>
      <w:tr w:rsidR="005C3AFA" w:rsidRPr="00AB57C2" w14:paraId="53227C7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C57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6533FF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Drain valve Ф25</w:t>
            </w:r>
          </w:p>
        </w:tc>
        <w:tc>
          <w:tcPr>
            <w:tcW w:w="880" w:type="dxa"/>
            <w:tcBorders>
              <w:top w:val="nil"/>
              <w:left w:val="nil"/>
              <w:bottom w:val="single" w:sz="4" w:space="0" w:color="auto"/>
              <w:right w:val="single" w:sz="4" w:space="0" w:color="auto"/>
            </w:tcBorders>
            <w:shd w:val="clear" w:color="auto" w:fill="auto"/>
            <w:vAlign w:val="center"/>
            <w:hideMark/>
          </w:tcPr>
          <w:p w14:paraId="16E6E6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3325AB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72FF4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6,245</w:t>
            </w:r>
          </w:p>
        </w:tc>
        <w:tc>
          <w:tcPr>
            <w:tcW w:w="1500" w:type="dxa"/>
            <w:tcBorders>
              <w:top w:val="nil"/>
              <w:left w:val="nil"/>
              <w:bottom w:val="single" w:sz="4" w:space="0" w:color="auto"/>
              <w:right w:val="single" w:sz="4" w:space="0" w:color="auto"/>
            </w:tcBorders>
            <w:shd w:val="clear" w:color="auto" w:fill="auto"/>
            <w:noWrap/>
            <w:vAlign w:val="center"/>
            <w:hideMark/>
          </w:tcPr>
          <w:p w14:paraId="15CF77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18,736</w:t>
            </w:r>
          </w:p>
        </w:tc>
      </w:tr>
      <w:tr w:rsidR="005C3AFA" w:rsidRPr="00AB57C2" w14:paraId="27FD753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E4A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5857BB2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Drain valve Ф15</w:t>
            </w:r>
          </w:p>
        </w:tc>
        <w:tc>
          <w:tcPr>
            <w:tcW w:w="880" w:type="dxa"/>
            <w:tcBorders>
              <w:top w:val="nil"/>
              <w:left w:val="nil"/>
              <w:bottom w:val="single" w:sz="4" w:space="0" w:color="auto"/>
              <w:right w:val="single" w:sz="4" w:space="0" w:color="auto"/>
            </w:tcBorders>
            <w:shd w:val="clear" w:color="auto" w:fill="auto"/>
            <w:vAlign w:val="center"/>
            <w:hideMark/>
          </w:tcPr>
          <w:p w14:paraId="38B412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F2ED7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14:paraId="731BDC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5,997</w:t>
            </w:r>
          </w:p>
        </w:tc>
        <w:tc>
          <w:tcPr>
            <w:tcW w:w="1500" w:type="dxa"/>
            <w:tcBorders>
              <w:top w:val="nil"/>
              <w:left w:val="nil"/>
              <w:bottom w:val="single" w:sz="4" w:space="0" w:color="auto"/>
              <w:right w:val="single" w:sz="4" w:space="0" w:color="auto"/>
            </w:tcBorders>
            <w:shd w:val="clear" w:color="auto" w:fill="auto"/>
            <w:noWrap/>
            <w:vAlign w:val="center"/>
            <w:hideMark/>
          </w:tcPr>
          <w:p w14:paraId="0ED8A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83,954</w:t>
            </w:r>
          </w:p>
        </w:tc>
      </w:tr>
      <w:tr w:rsidR="005C3AFA" w:rsidRPr="00AB57C2" w14:paraId="6BC6F9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5F0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4A5B05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air vent valve</w:t>
            </w:r>
          </w:p>
        </w:tc>
        <w:tc>
          <w:tcPr>
            <w:tcW w:w="880" w:type="dxa"/>
            <w:tcBorders>
              <w:top w:val="nil"/>
              <w:left w:val="nil"/>
              <w:bottom w:val="single" w:sz="4" w:space="0" w:color="auto"/>
              <w:right w:val="single" w:sz="4" w:space="0" w:color="auto"/>
            </w:tcBorders>
            <w:shd w:val="clear" w:color="auto" w:fill="auto"/>
            <w:vAlign w:val="center"/>
            <w:hideMark/>
          </w:tcPr>
          <w:p w14:paraId="20DE7B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2430F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31ADD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74BF59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68,671</w:t>
            </w:r>
          </w:p>
        </w:tc>
      </w:tr>
      <w:tr w:rsidR="005C3AFA" w:rsidRPr="00AB57C2" w14:paraId="50FA40C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E02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39</w:t>
            </w:r>
          </w:p>
        </w:tc>
        <w:tc>
          <w:tcPr>
            <w:tcW w:w="5020" w:type="dxa"/>
            <w:tcBorders>
              <w:top w:val="nil"/>
              <w:left w:val="nil"/>
              <w:bottom w:val="single" w:sz="4" w:space="0" w:color="auto"/>
              <w:right w:val="single" w:sz="4" w:space="0" w:color="auto"/>
            </w:tcBorders>
            <w:shd w:val="clear" w:color="auto" w:fill="auto"/>
            <w:vAlign w:val="center"/>
            <w:hideMark/>
          </w:tcPr>
          <w:p w14:paraId="0AD135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Heating battery mounting</w:t>
            </w:r>
          </w:p>
        </w:tc>
        <w:tc>
          <w:tcPr>
            <w:tcW w:w="880" w:type="dxa"/>
            <w:tcBorders>
              <w:top w:val="nil"/>
              <w:left w:val="nil"/>
              <w:bottom w:val="single" w:sz="4" w:space="0" w:color="auto"/>
              <w:right w:val="single" w:sz="4" w:space="0" w:color="auto"/>
            </w:tcBorders>
            <w:shd w:val="clear" w:color="auto" w:fill="auto"/>
            <w:vAlign w:val="center"/>
            <w:hideMark/>
          </w:tcPr>
          <w:p w14:paraId="16FA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EF6B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14:paraId="7A0E9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5,499</w:t>
            </w:r>
          </w:p>
        </w:tc>
        <w:tc>
          <w:tcPr>
            <w:tcW w:w="1500" w:type="dxa"/>
            <w:tcBorders>
              <w:top w:val="nil"/>
              <w:left w:val="nil"/>
              <w:bottom w:val="single" w:sz="4" w:space="0" w:color="auto"/>
              <w:right w:val="single" w:sz="4" w:space="0" w:color="auto"/>
            </w:tcBorders>
            <w:shd w:val="clear" w:color="auto" w:fill="auto"/>
            <w:noWrap/>
            <w:vAlign w:val="center"/>
            <w:hideMark/>
          </w:tcPr>
          <w:p w14:paraId="1D2289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483,942</w:t>
            </w:r>
          </w:p>
        </w:tc>
      </w:tr>
      <w:tr w:rsidR="005C3AFA" w:rsidRPr="00AB57C2" w14:paraId="3CA5DD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45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14:paraId="759485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Flexible pipe Ф32</w:t>
            </w:r>
          </w:p>
        </w:tc>
        <w:tc>
          <w:tcPr>
            <w:tcW w:w="880" w:type="dxa"/>
            <w:tcBorders>
              <w:top w:val="nil"/>
              <w:left w:val="nil"/>
              <w:bottom w:val="single" w:sz="4" w:space="0" w:color="auto"/>
              <w:right w:val="single" w:sz="4" w:space="0" w:color="auto"/>
            </w:tcBorders>
            <w:shd w:val="clear" w:color="auto" w:fill="auto"/>
            <w:vAlign w:val="center"/>
            <w:hideMark/>
          </w:tcPr>
          <w:p w14:paraId="5DC6C8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2E0886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18201F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3,512</w:t>
            </w:r>
          </w:p>
        </w:tc>
        <w:tc>
          <w:tcPr>
            <w:tcW w:w="1500" w:type="dxa"/>
            <w:tcBorders>
              <w:top w:val="nil"/>
              <w:left w:val="nil"/>
              <w:bottom w:val="single" w:sz="4" w:space="0" w:color="auto"/>
              <w:right w:val="single" w:sz="4" w:space="0" w:color="auto"/>
            </w:tcBorders>
            <w:shd w:val="clear" w:color="auto" w:fill="auto"/>
            <w:noWrap/>
            <w:vAlign w:val="center"/>
            <w:hideMark/>
          </w:tcPr>
          <w:p w14:paraId="236A35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14,048</w:t>
            </w:r>
          </w:p>
        </w:tc>
      </w:tr>
      <w:tr w:rsidR="005C3AFA" w:rsidRPr="00AB57C2" w14:paraId="02411DF1"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23D2E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14:paraId="402F5A5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fittings Ф20-Ф75</w:t>
            </w:r>
          </w:p>
        </w:tc>
        <w:tc>
          <w:tcPr>
            <w:tcW w:w="880" w:type="dxa"/>
            <w:tcBorders>
              <w:top w:val="nil"/>
              <w:left w:val="nil"/>
              <w:bottom w:val="nil"/>
              <w:right w:val="single" w:sz="4" w:space="0" w:color="auto"/>
            </w:tcBorders>
            <w:shd w:val="clear" w:color="auto" w:fill="auto"/>
            <w:vAlign w:val="center"/>
            <w:hideMark/>
          </w:tcPr>
          <w:p w14:paraId="73AABA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77B2CE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14:paraId="21B9B6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6C93EE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618,073</w:t>
            </w:r>
          </w:p>
        </w:tc>
      </w:tr>
      <w:tr w:rsidR="005C3AFA" w:rsidRPr="00AB57C2" w14:paraId="770DA876"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A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2F72B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Manometer</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F51CD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0478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27B41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6D913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65,142</w:t>
            </w:r>
          </w:p>
        </w:tc>
      </w:tr>
      <w:tr w:rsidR="005C3AFA" w:rsidRPr="00AB57C2" w14:paraId="25B981F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4C1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6B826D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Thermometer</w:t>
            </w:r>
          </w:p>
        </w:tc>
        <w:tc>
          <w:tcPr>
            <w:tcW w:w="880" w:type="dxa"/>
            <w:tcBorders>
              <w:top w:val="nil"/>
              <w:left w:val="nil"/>
              <w:bottom w:val="single" w:sz="4" w:space="0" w:color="auto"/>
              <w:right w:val="single" w:sz="4" w:space="0" w:color="auto"/>
            </w:tcBorders>
            <w:shd w:val="clear" w:color="auto" w:fill="auto"/>
            <w:vAlign w:val="center"/>
            <w:hideMark/>
          </w:tcPr>
          <w:p w14:paraId="05A35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72325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A5DD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0D80EA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22,190</w:t>
            </w:r>
          </w:p>
        </w:tc>
      </w:tr>
      <w:tr w:rsidR="005C3AFA" w:rsidRPr="00AB57C2" w14:paraId="648ADBF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AC0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14:paraId="0F64F5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electric convector Q=1.5kW</w:t>
            </w:r>
          </w:p>
        </w:tc>
        <w:tc>
          <w:tcPr>
            <w:tcW w:w="880" w:type="dxa"/>
            <w:tcBorders>
              <w:top w:val="nil"/>
              <w:left w:val="nil"/>
              <w:bottom w:val="single" w:sz="4" w:space="0" w:color="auto"/>
              <w:right w:val="single" w:sz="4" w:space="0" w:color="auto"/>
            </w:tcBorders>
            <w:shd w:val="clear" w:color="auto" w:fill="auto"/>
            <w:vAlign w:val="center"/>
            <w:hideMark/>
          </w:tcPr>
          <w:p w14:paraId="2F1EA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5184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FEB1B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10,829</w:t>
            </w:r>
          </w:p>
        </w:tc>
        <w:tc>
          <w:tcPr>
            <w:tcW w:w="1500" w:type="dxa"/>
            <w:tcBorders>
              <w:top w:val="nil"/>
              <w:left w:val="nil"/>
              <w:bottom w:val="single" w:sz="4" w:space="0" w:color="auto"/>
              <w:right w:val="single" w:sz="4" w:space="0" w:color="auto"/>
            </w:tcBorders>
            <w:shd w:val="clear" w:color="auto" w:fill="auto"/>
            <w:noWrap/>
            <w:vAlign w:val="center"/>
            <w:hideMark/>
          </w:tcPr>
          <w:p w14:paraId="099CEF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32,486</w:t>
            </w:r>
          </w:p>
        </w:tc>
      </w:tr>
      <w:tr w:rsidR="005C3AFA" w:rsidRPr="00AB57C2" w14:paraId="4869535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6B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14:paraId="6ECE8E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electric convector Q=0.9kW</w:t>
            </w:r>
          </w:p>
        </w:tc>
        <w:tc>
          <w:tcPr>
            <w:tcW w:w="880" w:type="dxa"/>
            <w:tcBorders>
              <w:top w:val="nil"/>
              <w:left w:val="nil"/>
              <w:bottom w:val="single" w:sz="4" w:space="0" w:color="auto"/>
              <w:right w:val="single" w:sz="4" w:space="0" w:color="auto"/>
            </w:tcBorders>
            <w:shd w:val="clear" w:color="auto" w:fill="auto"/>
            <w:vAlign w:val="center"/>
            <w:hideMark/>
          </w:tcPr>
          <w:p w14:paraId="05362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9B0C2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D1C0B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9,486</w:t>
            </w:r>
          </w:p>
        </w:tc>
        <w:tc>
          <w:tcPr>
            <w:tcW w:w="1500" w:type="dxa"/>
            <w:tcBorders>
              <w:top w:val="nil"/>
              <w:left w:val="nil"/>
              <w:bottom w:val="single" w:sz="4" w:space="0" w:color="auto"/>
              <w:right w:val="single" w:sz="4" w:space="0" w:color="auto"/>
            </w:tcBorders>
            <w:shd w:val="clear" w:color="auto" w:fill="auto"/>
            <w:noWrap/>
            <w:vAlign w:val="center"/>
            <w:hideMark/>
          </w:tcPr>
          <w:p w14:paraId="17E85D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18,971</w:t>
            </w:r>
          </w:p>
        </w:tc>
      </w:tr>
      <w:tr w:rsidR="005C3AFA" w:rsidRPr="00AB57C2" w14:paraId="12EE051E"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AE706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E1A92F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Air heater connection point</w:t>
            </w:r>
          </w:p>
        </w:tc>
        <w:tc>
          <w:tcPr>
            <w:tcW w:w="1080" w:type="dxa"/>
            <w:tcBorders>
              <w:top w:val="nil"/>
              <w:left w:val="nil"/>
              <w:bottom w:val="single" w:sz="4" w:space="0" w:color="auto"/>
              <w:right w:val="single" w:sz="4" w:space="0" w:color="auto"/>
            </w:tcBorders>
            <w:shd w:val="clear" w:color="auto" w:fill="auto"/>
            <w:vAlign w:val="center"/>
            <w:hideMark/>
          </w:tcPr>
          <w:p w14:paraId="1C857B2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D35EF0"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6FA019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700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EFA6FD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Hot water circulation pump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cubic meter</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h</w:t>
            </w:r>
            <w:r w:rsidRPr="00AB57C2">
              <w:rPr>
                <w:rFonts w:ascii="GHEA Grapalat" w:hAnsi="GHEA Grapalat" w:cs="Calibri"/>
                <w:sz w:val="20"/>
                <w:szCs w:val="20"/>
                <w:lang w:val="ru-RU" w:eastAsia="ru-RU"/>
              </w:rPr>
              <w:t>,H=2.0m</w:t>
            </w:r>
          </w:p>
        </w:tc>
        <w:tc>
          <w:tcPr>
            <w:tcW w:w="880" w:type="dxa"/>
            <w:tcBorders>
              <w:top w:val="nil"/>
              <w:left w:val="nil"/>
              <w:bottom w:val="single" w:sz="4" w:space="0" w:color="auto"/>
              <w:right w:val="single" w:sz="4" w:space="0" w:color="auto"/>
            </w:tcBorders>
            <w:shd w:val="clear" w:color="auto" w:fill="auto"/>
            <w:vAlign w:val="center"/>
            <w:hideMark/>
          </w:tcPr>
          <w:p w14:paraId="78A06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3D7CF5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DEDEC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BA8D4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53,808</w:t>
            </w:r>
          </w:p>
        </w:tc>
      </w:tr>
      <w:tr w:rsidR="005C3AFA" w:rsidRPr="00AB57C2" w14:paraId="1391ED4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AD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120E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Filter mesh Ф25</w:t>
            </w:r>
          </w:p>
        </w:tc>
        <w:tc>
          <w:tcPr>
            <w:tcW w:w="880" w:type="dxa"/>
            <w:tcBorders>
              <w:top w:val="nil"/>
              <w:left w:val="nil"/>
              <w:bottom w:val="single" w:sz="4" w:space="0" w:color="auto"/>
              <w:right w:val="single" w:sz="4" w:space="0" w:color="auto"/>
            </w:tcBorders>
            <w:shd w:val="clear" w:color="auto" w:fill="auto"/>
            <w:vAlign w:val="center"/>
            <w:hideMark/>
          </w:tcPr>
          <w:p w14:paraId="479582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DAFC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AD4E7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7,607</w:t>
            </w:r>
          </w:p>
        </w:tc>
        <w:tc>
          <w:tcPr>
            <w:tcW w:w="1500" w:type="dxa"/>
            <w:tcBorders>
              <w:top w:val="nil"/>
              <w:left w:val="nil"/>
              <w:bottom w:val="single" w:sz="4" w:space="0" w:color="auto"/>
              <w:right w:val="single" w:sz="4" w:space="0" w:color="auto"/>
            </w:tcBorders>
            <w:shd w:val="clear" w:color="auto" w:fill="auto"/>
            <w:noWrap/>
            <w:vAlign w:val="center"/>
            <w:hideMark/>
          </w:tcPr>
          <w:p w14:paraId="04C1A2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15,214</w:t>
            </w:r>
          </w:p>
        </w:tc>
      </w:tr>
      <w:tr w:rsidR="005C3AFA" w:rsidRPr="00AB57C2" w14:paraId="373219F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778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0E5E46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three-way valve Ф20</w:t>
            </w:r>
          </w:p>
        </w:tc>
        <w:tc>
          <w:tcPr>
            <w:tcW w:w="880" w:type="dxa"/>
            <w:tcBorders>
              <w:top w:val="nil"/>
              <w:left w:val="nil"/>
              <w:bottom w:val="single" w:sz="4" w:space="0" w:color="auto"/>
              <w:right w:val="single" w:sz="4" w:space="0" w:color="auto"/>
            </w:tcBorders>
            <w:shd w:val="clear" w:color="auto" w:fill="auto"/>
            <w:vAlign w:val="center"/>
            <w:hideMark/>
          </w:tcPr>
          <w:p w14:paraId="7E78BF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795C46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0598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5C52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14,928</w:t>
            </w:r>
          </w:p>
        </w:tc>
      </w:tr>
      <w:tr w:rsidR="005C3AFA" w:rsidRPr="00AB57C2" w14:paraId="26D77CA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1A9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F3139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Ф25</w:t>
            </w:r>
          </w:p>
        </w:tc>
        <w:tc>
          <w:tcPr>
            <w:tcW w:w="880" w:type="dxa"/>
            <w:tcBorders>
              <w:top w:val="nil"/>
              <w:left w:val="nil"/>
              <w:bottom w:val="single" w:sz="4" w:space="0" w:color="auto"/>
              <w:right w:val="single" w:sz="4" w:space="0" w:color="auto"/>
            </w:tcBorders>
            <w:shd w:val="clear" w:color="auto" w:fill="auto"/>
            <w:vAlign w:val="center"/>
            <w:hideMark/>
          </w:tcPr>
          <w:p w14:paraId="2E89D0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780F1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52E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03EFF0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71EC2B3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508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B9B2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F25</w:t>
            </w:r>
          </w:p>
        </w:tc>
        <w:tc>
          <w:tcPr>
            <w:tcW w:w="880" w:type="dxa"/>
            <w:tcBorders>
              <w:top w:val="nil"/>
              <w:left w:val="nil"/>
              <w:bottom w:val="single" w:sz="4" w:space="0" w:color="auto"/>
              <w:right w:val="single" w:sz="4" w:space="0" w:color="auto"/>
            </w:tcBorders>
            <w:shd w:val="clear" w:color="auto" w:fill="auto"/>
            <w:vAlign w:val="center"/>
            <w:hideMark/>
          </w:tcPr>
          <w:p w14:paraId="04F55B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3C1B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48C45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2FB29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50,901</w:t>
            </w:r>
          </w:p>
        </w:tc>
      </w:tr>
      <w:tr w:rsidR="005C3AFA" w:rsidRPr="00AB57C2" w14:paraId="4426831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438E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16CE731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Ф20</w:t>
            </w:r>
          </w:p>
        </w:tc>
        <w:tc>
          <w:tcPr>
            <w:tcW w:w="880" w:type="dxa"/>
            <w:tcBorders>
              <w:top w:val="nil"/>
              <w:left w:val="nil"/>
              <w:bottom w:val="single" w:sz="4" w:space="0" w:color="auto"/>
              <w:right w:val="single" w:sz="4" w:space="0" w:color="auto"/>
            </w:tcBorders>
            <w:shd w:val="clear" w:color="auto" w:fill="auto"/>
            <w:vAlign w:val="center"/>
            <w:hideMark/>
          </w:tcPr>
          <w:p w14:paraId="0920EE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F62D0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1CE0A2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8,583</w:t>
            </w:r>
          </w:p>
        </w:tc>
        <w:tc>
          <w:tcPr>
            <w:tcW w:w="1500" w:type="dxa"/>
            <w:tcBorders>
              <w:top w:val="nil"/>
              <w:left w:val="nil"/>
              <w:bottom w:val="single" w:sz="4" w:space="0" w:color="auto"/>
              <w:right w:val="single" w:sz="4" w:space="0" w:color="auto"/>
            </w:tcBorders>
            <w:shd w:val="clear" w:color="auto" w:fill="auto"/>
            <w:noWrap/>
            <w:vAlign w:val="center"/>
            <w:hideMark/>
          </w:tcPr>
          <w:p w14:paraId="70C802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25,749</w:t>
            </w:r>
          </w:p>
        </w:tc>
      </w:tr>
      <w:tr w:rsidR="005C3AFA" w:rsidRPr="00AB57C2" w14:paraId="6F52C2A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0D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CE52C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Manometer</w:t>
            </w:r>
          </w:p>
        </w:tc>
        <w:tc>
          <w:tcPr>
            <w:tcW w:w="880" w:type="dxa"/>
            <w:tcBorders>
              <w:top w:val="nil"/>
              <w:left w:val="nil"/>
              <w:bottom w:val="single" w:sz="4" w:space="0" w:color="auto"/>
              <w:right w:val="single" w:sz="4" w:space="0" w:color="auto"/>
            </w:tcBorders>
            <w:shd w:val="clear" w:color="auto" w:fill="auto"/>
            <w:vAlign w:val="center"/>
            <w:hideMark/>
          </w:tcPr>
          <w:p w14:paraId="6ED98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B24BF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3BD5D4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1544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32,571</w:t>
            </w:r>
          </w:p>
        </w:tc>
      </w:tr>
      <w:tr w:rsidR="005C3AFA" w:rsidRPr="00AB57C2" w14:paraId="0C68C1B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392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50FC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Thermometer</w:t>
            </w:r>
          </w:p>
        </w:tc>
        <w:tc>
          <w:tcPr>
            <w:tcW w:w="880" w:type="dxa"/>
            <w:tcBorders>
              <w:top w:val="nil"/>
              <w:left w:val="nil"/>
              <w:bottom w:val="single" w:sz="4" w:space="0" w:color="auto"/>
              <w:right w:val="single" w:sz="4" w:space="0" w:color="auto"/>
            </w:tcBorders>
            <w:shd w:val="clear" w:color="auto" w:fill="auto"/>
            <w:vAlign w:val="center"/>
            <w:hideMark/>
          </w:tcPr>
          <w:p w14:paraId="48FCB9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2782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7371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1782B5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29,587</w:t>
            </w:r>
          </w:p>
        </w:tc>
      </w:tr>
      <w:tr w:rsidR="005C3AFA" w:rsidRPr="00AB57C2" w14:paraId="4B42592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9DC44F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024EE6D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nil"/>
              <w:left w:val="nil"/>
              <w:bottom w:val="single" w:sz="4" w:space="0" w:color="auto"/>
              <w:right w:val="single" w:sz="4" w:space="0" w:color="auto"/>
            </w:tcBorders>
            <w:shd w:val="clear" w:color="auto" w:fill="auto"/>
            <w:noWrap/>
            <w:vAlign w:val="center"/>
            <w:hideMark/>
          </w:tcPr>
          <w:p w14:paraId="27FA8C8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EE5A1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002C134"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44BABF1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12503,319</w:t>
            </w:r>
          </w:p>
        </w:tc>
      </w:tr>
      <w:tr w:rsidR="005C3AFA" w:rsidRPr="00AB57C2" w14:paraId="6543F82E" w14:textId="77777777" w:rsidTr="00434BBC">
        <w:trPr>
          <w:trHeight w:val="270"/>
        </w:trPr>
        <w:tc>
          <w:tcPr>
            <w:tcW w:w="500" w:type="dxa"/>
            <w:tcBorders>
              <w:top w:val="nil"/>
              <w:left w:val="nil"/>
              <w:bottom w:val="nil"/>
              <w:right w:val="nil"/>
            </w:tcBorders>
            <w:shd w:val="clear" w:color="auto" w:fill="auto"/>
            <w:noWrap/>
            <w:vAlign w:val="bottom"/>
            <w:hideMark/>
          </w:tcPr>
          <w:p w14:paraId="4B623D86"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12DF2529"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15A14374"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66A57D6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75C89E19"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2C662270" w14:textId="77777777" w:rsidR="005C3AFA" w:rsidRPr="00AB57C2" w:rsidRDefault="005C3AFA" w:rsidP="00434BBC">
            <w:pPr>
              <w:rPr>
                <w:sz w:val="20"/>
                <w:szCs w:val="20"/>
                <w:lang w:val="ru-RU" w:eastAsia="ru-RU"/>
              </w:rPr>
            </w:pPr>
          </w:p>
        </w:tc>
      </w:tr>
      <w:tr w:rsidR="005C3AFA" w:rsidRPr="00AB57C2" w14:paraId="196A803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B94E03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1-4 Ventilation systems</w:t>
            </w:r>
          </w:p>
        </w:tc>
      </w:tr>
      <w:tr w:rsidR="005C3AFA" w:rsidRPr="00AB57C2" w14:paraId="2796372D"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25C576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nil"/>
              <w:right w:val="single" w:sz="4" w:space="0" w:color="auto"/>
            </w:tcBorders>
            <w:shd w:val="clear" w:color="auto" w:fill="auto"/>
            <w:vAlign w:val="center"/>
            <w:hideMark/>
          </w:tcPr>
          <w:p w14:paraId="2361DE6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K/Khuys air compressor with flexible connection, inlet and outlet: L=900m3/h, Hst=250Pa</w:t>
            </w:r>
          </w:p>
        </w:tc>
        <w:tc>
          <w:tcPr>
            <w:tcW w:w="880" w:type="dxa"/>
            <w:tcBorders>
              <w:top w:val="nil"/>
              <w:left w:val="nil"/>
              <w:bottom w:val="nil"/>
              <w:right w:val="single" w:sz="4" w:space="0" w:color="auto"/>
            </w:tcBorders>
            <w:shd w:val="clear" w:color="auto" w:fill="auto"/>
            <w:vAlign w:val="center"/>
            <w:hideMark/>
          </w:tcPr>
          <w:p w14:paraId="7C9D2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33602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B0537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6227A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181D0C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8CF85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C4BE14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Household axial fan L=110cm/h</w:t>
            </w:r>
          </w:p>
        </w:tc>
        <w:tc>
          <w:tcPr>
            <w:tcW w:w="880" w:type="dxa"/>
            <w:tcBorders>
              <w:top w:val="single" w:sz="4" w:space="0" w:color="auto"/>
              <w:left w:val="nil"/>
              <w:bottom w:val="nil"/>
              <w:right w:val="single" w:sz="4" w:space="0" w:color="auto"/>
            </w:tcBorders>
            <w:shd w:val="clear" w:color="auto" w:fill="auto"/>
            <w:vAlign w:val="center"/>
            <w:hideMark/>
          </w:tcPr>
          <w:p w14:paraId="660D83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F6C87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18D31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0BDB0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2251B5B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7006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DC891B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Axial air compressor L=50-100km/h</w:t>
            </w:r>
          </w:p>
        </w:tc>
        <w:tc>
          <w:tcPr>
            <w:tcW w:w="880" w:type="dxa"/>
            <w:tcBorders>
              <w:top w:val="single" w:sz="4" w:space="0" w:color="auto"/>
              <w:left w:val="nil"/>
              <w:bottom w:val="nil"/>
              <w:right w:val="single" w:sz="4" w:space="0" w:color="auto"/>
            </w:tcBorders>
            <w:shd w:val="clear" w:color="auto" w:fill="auto"/>
            <w:vAlign w:val="center"/>
            <w:hideMark/>
          </w:tcPr>
          <w:p w14:paraId="528A0A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B6D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450E50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12F6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71,402</w:t>
            </w:r>
          </w:p>
        </w:tc>
      </w:tr>
      <w:tr w:rsidR="005C3AFA" w:rsidRPr="00AB57C2" w14:paraId="60DD025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B45D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9864A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duct made of galvanized sheet metal 0.5mm</w:t>
            </w:r>
          </w:p>
        </w:tc>
        <w:tc>
          <w:tcPr>
            <w:tcW w:w="880" w:type="dxa"/>
            <w:tcBorders>
              <w:top w:val="single" w:sz="4" w:space="0" w:color="auto"/>
              <w:left w:val="nil"/>
              <w:bottom w:val="nil"/>
              <w:right w:val="single" w:sz="4" w:space="0" w:color="auto"/>
            </w:tcBorders>
            <w:shd w:val="clear" w:color="auto" w:fill="auto"/>
            <w:vAlign w:val="center"/>
            <w:hideMark/>
          </w:tcPr>
          <w:p w14:paraId="1FEE05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095065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14:paraId="6C63F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14:paraId="52494B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536,654</w:t>
            </w:r>
          </w:p>
        </w:tc>
      </w:tr>
      <w:tr w:rsidR="005C3AFA" w:rsidRPr="00AB57C2" w14:paraId="3EDCEEE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AF3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303B3A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duct made of galvanized sheet metal 0.7mm</w:t>
            </w:r>
          </w:p>
        </w:tc>
        <w:tc>
          <w:tcPr>
            <w:tcW w:w="880" w:type="dxa"/>
            <w:tcBorders>
              <w:top w:val="single" w:sz="4" w:space="0" w:color="auto"/>
              <w:left w:val="nil"/>
              <w:bottom w:val="nil"/>
              <w:right w:val="single" w:sz="4" w:space="0" w:color="auto"/>
            </w:tcBorders>
            <w:shd w:val="clear" w:color="auto" w:fill="auto"/>
            <w:vAlign w:val="center"/>
            <w:hideMark/>
          </w:tcPr>
          <w:p w14:paraId="701115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5A7A0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14:paraId="17847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7,005</w:t>
            </w:r>
          </w:p>
        </w:tc>
        <w:tc>
          <w:tcPr>
            <w:tcW w:w="1500" w:type="dxa"/>
            <w:tcBorders>
              <w:top w:val="nil"/>
              <w:left w:val="nil"/>
              <w:bottom w:val="single" w:sz="4" w:space="0" w:color="auto"/>
              <w:right w:val="single" w:sz="4" w:space="0" w:color="auto"/>
            </w:tcBorders>
            <w:shd w:val="clear" w:color="auto" w:fill="auto"/>
            <w:noWrap/>
            <w:vAlign w:val="center"/>
            <w:hideMark/>
          </w:tcPr>
          <w:p w14:paraId="50BEB2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875,613</w:t>
            </w:r>
          </w:p>
        </w:tc>
      </w:tr>
      <w:tr w:rsidR="005C3AFA" w:rsidRPr="00AB57C2" w14:paraId="4EE48C9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C51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8C4A3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duct insulation 20mm</w:t>
            </w:r>
          </w:p>
        </w:tc>
        <w:tc>
          <w:tcPr>
            <w:tcW w:w="880" w:type="dxa"/>
            <w:tcBorders>
              <w:top w:val="single" w:sz="4" w:space="0" w:color="auto"/>
              <w:left w:val="nil"/>
              <w:bottom w:val="nil"/>
              <w:right w:val="single" w:sz="4" w:space="0" w:color="auto"/>
            </w:tcBorders>
            <w:shd w:val="clear" w:color="auto" w:fill="auto"/>
            <w:vAlign w:val="center"/>
            <w:hideMark/>
          </w:tcPr>
          <w:p w14:paraId="5108C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14:paraId="582804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14:paraId="123345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1,989</w:t>
            </w:r>
          </w:p>
        </w:tc>
        <w:tc>
          <w:tcPr>
            <w:tcW w:w="1500" w:type="dxa"/>
            <w:tcBorders>
              <w:top w:val="nil"/>
              <w:left w:val="nil"/>
              <w:bottom w:val="single" w:sz="4" w:space="0" w:color="auto"/>
              <w:right w:val="single" w:sz="4" w:space="0" w:color="auto"/>
            </w:tcBorders>
            <w:shd w:val="clear" w:color="auto" w:fill="auto"/>
            <w:noWrap/>
            <w:vAlign w:val="center"/>
            <w:hideMark/>
          </w:tcPr>
          <w:p w14:paraId="53F090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218,837</w:t>
            </w:r>
          </w:p>
        </w:tc>
      </w:tr>
      <w:tr w:rsidR="005C3AFA" w:rsidRPr="00AB57C2" w14:paraId="421C14F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0F15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35F571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intake mesh 500x200</w:t>
            </w:r>
          </w:p>
        </w:tc>
        <w:tc>
          <w:tcPr>
            <w:tcW w:w="880" w:type="dxa"/>
            <w:tcBorders>
              <w:top w:val="single" w:sz="4" w:space="0" w:color="auto"/>
              <w:left w:val="nil"/>
              <w:bottom w:val="nil"/>
              <w:right w:val="single" w:sz="4" w:space="0" w:color="auto"/>
            </w:tcBorders>
            <w:shd w:val="clear" w:color="auto" w:fill="auto"/>
            <w:vAlign w:val="center"/>
            <w:hideMark/>
          </w:tcPr>
          <w:p w14:paraId="24224A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295CE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2FC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c>
          <w:tcPr>
            <w:tcW w:w="1500" w:type="dxa"/>
            <w:tcBorders>
              <w:top w:val="nil"/>
              <w:left w:val="nil"/>
              <w:bottom w:val="single" w:sz="4" w:space="0" w:color="auto"/>
              <w:right w:val="single" w:sz="4" w:space="0" w:color="auto"/>
            </w:tcBorders>
            <w:shd w:val="clear" w:color="auto" w:fill="auto"/>
            <w:noWrap/>
            <w:vAlign w:val="center"/>
            <w:hideMark/>
          </w:tcPr>
          <w:p w14:paraId="3C9884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r>
      <w:tr w:rsidR="005C3AFA" w:rsidRPr="00AB57C2" w14:paraId="713734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A5C64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557DD68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intake grille 400x250</w:t>
            </w:r>
          </w:p>
        </w:tc>
        <w:tc>
          <w:tcPr>
            <w:tcW w:w="880" w:type="dxa"/>
            <w:tcBorders>
              <w:top w:val="single" w:sz="4" w:space="0" w:color="auto"/>
              <w:left w:val="nil"/>
              <w:bottom w:val="nil"/>
              <w:right w:val="single" w:sz="4" w:space="0" w:color="auto"/>
            </w:tcBorders>
            <w:shd w:val="clear" w:color="auto" w:fill="auto"/>
            <w:vAlign w:val="center"/>
            <w:hideMark/>
          </w:tcPr>
          <w:p w14:paraId="579B70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01434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C7087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c>
          <w:tcPr>
            <w:tcW w:w="1500" w:type="dxa"/>
            <w:tcBorders>
              <w:top w:val="nil"/>
              <w:left w:val="nil"/>
              <w:bottom w:val="single" w:sz="4" w:space="0" w:color="auto"/>
              <w:right w:val="single" w:sz="4" w:space="0" w:color="auto"/>
            </w:tcBorders>
            <w:shd w:val="clear" w:color="auto" w:fill="auto"/>
            <w:noWrap/>
            <w:vAlign w:val="center"/>
            <w:hideMark/>
          </w:tcPr>
          <w:p w14:paraId="5408D0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r>
      <w:tr w:rsidR="005C3AFA" w:rsidRPr="00AB57C2" w14:paraId="383662A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ED47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42E8C4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intake mesh 400x200</w:t>
            </w:r>
          </w:p>
        </w:tc>
        <w:tc>
          <w:tcPr>
            <w:tcW w:w="880" w:type="dxa"/>
            <w:tcBorders>
              <w:top w:val="single" w:sz="4" w:space="0" w:color="auto"/>
              <w:left w:val="nil"/>
              <w:bottom w:val="nil"/>
              <w:right w:val="single" w:sz="4" w:space="0" w:color="auto"/>
            </w:tcBorders>
            <w:shd w:val="clear" w:color="auto" w:fill="auto"/>
            <w:vAlign w:val="center"/>
            <w:hideMark/>
          </w:tcPr>
          <w:p w14:paraId="76C3E5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455EA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F030F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c>
          <w:tcPr>
            <w:tcW w:w="1500" w:type="dxa"/>
            <w:tcBorders>
              <w:top w:val="nil"/>
              <w:left w:val="nil"/>
              <w:bottom w:val="single" w:sz="4" w:space="0" w:color="auto"/>
              <w:right w:val="single" w:sz="4" w:space="0" w:color="auto"/>
            </w:tcBorders>
            <w:shd w:val="clear" w:color="auto" w:fill="auto"/>
            <w:noWrap/>
            <w:vAlign w:val="center"/>
            <w:hideMark/>
          </w:tcPr>
          <w:p w14:paraId="336B58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r>
      <w:tr w:rsidR="005C3AFA" w:rsidRPr="00AB57C2" w14:paraId="1E30D56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729C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5CF03D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Inlet grille air flow regulator 600x200</w:t>
            </w:r>
          </w:p>
        </w:tc>
        <w:tc>
          <w:tcPr>
            <w:tcW w:w="880" w:type="dxa"/>
            <w:tcBorders>
              <w:top w:val="single" w:sz="4" w:space="0" w:color="auto"/>
              <w:left w:val="nil"/>
              <w:bottom w:val="nil"/>
              <w:right w:val="single" w:sz="4" w:space="0" w:color="auto"/>
            </w:tcBorders>
            <w:shd w:val="clear" w:color="auto" w:fill="auto"/>
            <w:vAlign w:val="center"/>
            <w:hideMark/>
          </w:tcPr>
          <w:p w14:paraId="0780F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89E8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4CA9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1ACBF9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26,909</w:t>
            </w:r>
          </w:p>
        </w:tc>
      </w:tr>
      <w:tr w:rsidR="005C3AFA" w:rsidRPr="00AB57C2" w14:paraId="7F311D6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77F2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E9B9B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Inlet grille air flow regulator 500x200</w:t>
            </w:r>
          </w:p>
        </w:tc>
        <w:tc>
          <w:tcPr>
            <w:tcW w:w="880" w:type="dxa"/>
            <w:tcBorders>
              <w:top w:val="single" w:sz="4" w:space="0" w:color="auto"/>
              <w:left w:val="nil"/>
              <w:bottom w:val="nil"/>
              <w:right w:val="single" w:sz="4" w:space="0" w:color="auto"/>
            </w:tcBorders>
            <w:shd w:val="clear" w:color="auto" w:fill="auto"/>
            <w:vAlign w:val="center"/>
            <w:hideMark/>
          </w:tcPr>
          <w:p w14:paraId="129A49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3FED2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1D1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6AB6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40,363</w:t>
            </w:r>
          </w:p>
        </w:tc>
      </w:tr>
      <w:tr w:rsidR="005C3AFA" w:rsidRPr="00AB57C2" w14:paraId="01F2E12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42FF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175AF7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Inlet grille air flow regulator 400x150</w:t>
            </w:r>
          </w:p>
        </w:tc>
        <w:tc>
          <w:tcPr>
            <w:tcW w:w="880" w:type="dxa"/>
            <w:tcBorders>
              <w:top w:val="single" w:sz="4" w:space="0" w:color="auto"/>
              <w:left w:val="nil"/>
              <w:bottom w:val="nil"/>
              <w:right w:val="single" w:sz="4" w:space="0" w:color="auto"/>
            </w:tcBorders>
            <w:shd w:val="clear" w:color="auto" w:fill="auto"/>
            <w:vAlign w:val="center"/>
            <w:hideMark/>
          </w:tcPr>
          <w:p w14:paraId="17CEB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FF300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586F29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3B9C9A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71,774</w:t>
            </w:r>
          </w:p>
        </w:tc>
      </w:tr>
      <w:tr w:rsidR="005C3AFA" w:rsidRPr="00AB57C2" w14:paraId="4045B6E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DB3AD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51157F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Exhaust grille air flow regulator 400x200</w:t>
            </w:r>
          </w:p>
        </w:tc>
        <w:tc>
          <w:tcPr>
            <w:tcW w:w="880" w:type="dxa"/>
            <w:tcBorders>
              <w:top w:val="single" w:sz="4" w:space="0" w:color="auto"/>
              <w:left w:val="nil"/>
              <w:bottom w:val="nil"/>
              <w:right w:val="single" w:sz="4" w:space="0" w:color="auto"/>
            </w:tcBorders>
            <w:shd w:val="clear" w:color="auto" w:fill="auto"/>
            <w:vAlign w:val="center"/>
            <w:hideMark/>
          </w:tcPr>
          <w:p w14:paraId="40C244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7D48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EC187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51658F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35,887</w:t>
            </w:r>
          </w:p>
        </w:tc>
      </w:tr>
      <w:tr w:rsidR="005C3AFA" w:rsidRPr="00AB57C2" w14:paraId="52B1BA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D870B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50CCF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Exhaust grille air flow regulator 300x300</w:t>
            </w:r>
          </w:p>
        </w:tc>
        <w:tc>
          <w:tcPr>
            <w:tcW w:w="880" w:type="dxa"/>
            <w:tcBorders>
              <w:top w:val="single" w:sz="4" w:space="0" w:color="auto"/>
              <w:left w:val="nil"/>
              <w:bottom w:val="nil"/>
              <w:right w:val="single" w:sz="4" w:space="0" w:color="auto"/>
            </w:tcBorders>
            <w:shd w:val="clear" w:color="auto" w:fill="auto"/>
            <w:vAlign w:val="center"/>
            <w:hideMark/>
          </w:tcPr>
          <w:p w14:paraId="62A3C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FB796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011E71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07F1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47,849</w:t>
            </w:r>
          </w:p>
        </w:tc>
      </w:tr>
      <w:tr w:rsidR="005C3AFA" w:rsidRPr="00AB57C2" w14:paraId="6BE2BCE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53E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37EF2E2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Exhaust grille with air flow regulator 300x150</w:t>
            </w:r>
          </w:p>
        </w:tc>
        <w:tc>
          <w:tcPr>
            <w:tcW w:w="880" w:type="dxa"/>
            <w:tcBorders>
              <w:top w:val="single" w:sz="4" w:space="0" w:color="auto"/>
              <w:left w:val="nil"/>
              <w:bottom w:val="nil"/>
              <w:right w:val="single" w:sz="4" w:space="0" w:color="auto"/>
            </w:tcBorders>
            <w:shd w:val="clear" w:color="auto" w:fill="auto"/>
            <w:vAlign w:val="center"/>
            <w:hideMark/>
          </w:tcPr>
          <w:p w14:paraId="6DC9B5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E349B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7333ED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2A326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67,298</w:t>
            </w:r>
          </w:p>
        </w:tc>
      </w:tr>
      <w:tr w:rsidR="005C3AFA" w:rsidRPr="00AB57C2" w14:paraId="5A19E0D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47584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B66C89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Exhaust grille air flow regulator 200x150</w:t>
            </w:r>
          </w:p>
        </w:tc>
        <w:tc>
          <w:tcPr>
            <w:tcW w:w="880" w:type="dxa"/>
            <w:tcBorders>
              <w:top w:val="single" w:sz="4" w:space="0" w:color="auto"/>
              <w:left w:val="nil"/>
              <w:bottom w:val="nil"/>
              <w:right w:val="single" w:sz="4" w:space="0" w:color="auto"/>
            </w:tcBorders>
            <w:shd w:val="clear" w:color="auto" w:fill="auto"/>
            <w:vAlign w:val="center"/>
            <w:hideMark/>
          </w:tcPr>
          <w:p w14:paraId="1129B4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07FA96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33745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1103CE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56,082</w:t>
            </w:r>
          </w:p>
        </w:tc>
      </w:tr>
      <w:tr w:rsidR="005C3AFA" w:rsidRPr="00AB57C2" w14:paraId="0ABA5A1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D415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C4A28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Exhaust grille air flow regulator 150x150</w:t>
            </w:r>
          </w:p>
        </w:tc>
        <w:tc>
          <w:tcPr>
            <w:tcW w:w="880" w:type="dxa"/>
            <w:tcBorders>
              <w:top w:val="single" w:sz="4" w:space="0" w:color="auto"/>
              <w:left w:val="nil"/>
              <w:bottom w:val="nil"/>
              <w:right w:val="single" w:sz="4" w:space="0" w:color="auto"/>
            </w:tcBorders>
            <w:shd w:val="clear" w:color="auto" w:fill="auto"/>
            <w:vAlign w:val="center"/>
            <w:hideMark/>
          </w:tcPr>
          <w:p w14:paraId="03F7A5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E896F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14:paraId="0999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564AB2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123,379</w:t>
            </w:r>
          </w:p>
        </w:tc>
      </w:tr>
      <w:tr w:rsidR="005C3AFA" w:rsidRPr="00AB57C2" w14:paraId="1322FA7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1DC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53772E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Exhaust grille air flow regulator Ø160</w:t>
            </w:r>
          </w:p>
        </w:tc>
        <w:tc>
          <w:tcPr>
            <w:tcW w:w="880" w:type="dxa"/>
            <w:tcBorders>
              <w:top w:val="single" w:sz="4" w:space="0" w:color="auto"/>
              <w:left w:val="nil"/>
              <w:bottom w:val="nil"/>
              <w:right w:val="single" w:sz="4" w:space="0" w:color="auto"/>
            </w:tcBorders>
            <w:shd w:val="clear" w:color="auto" w:fill="auto"/>
            <w:vAlign w:val="center"/>
            <w:hideMark/>
          </w:tcPr>
          <w:p w14:paraId="1E3749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A11B9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5064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7DC1E9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22,433</w:t>
            </w:r>
          </w:p>
        </w:tc>
      </w:tr>
      <w:tr w:rsidR="005C3AFA" w:rsidRPr="00AB57C2" w14:paraId="173DD33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EE90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E2C40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Door entry grid 500x150</w:t>
            </w:r>
          </w:p>
        </w:tc>
        <w:tc>
          <w:tcPr>
            <w:tcW w:w="880" w:type="dxa"/>
            <w:tcBorders>
              <w:top w:val="single" w:sz="4" w:space="0" w:color="auto"/>
              <w:left w:val="nil"/>
              <w:bottom w:val="nil"/>
              <w:right w:val="single" w:sz="4" w:space="0" w:color="auto"/>
            </w:tcBorders>
            <w:shd w:val="clear" w:color="auto" w:fill="auto"/>
            <w:vAlign w:val="center"/>
            <w:hideMark/>
          </w:tcPr>
          <w:p w14:paraId="42AD68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11A126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E3E65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6AD8B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r>
      <w:tr w:rsidR="005C3AFA" w:rsidRPr="00AB57C2" w14:paraId="5972CF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DC06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48FD8D9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Door entry mesh 300x150</w:t>
            </w:r>
          </w:p>
        </w:tc>
        <w:tc>
          <w:tcPr>
            <w:tcW w:w="880" w:type="dxa"/>
            <w:tcBorders>
              <w:top w:val="single" w:sz="4" w:space="0" w:color="auto"/>
              <w:left w:val="nil"/>
              <w:bottom w:val="nil"/>
              <w:right w:val="single" w:sz="4" w:space="0" w:color="auto"/>
            </w:tcBorders>
            <w:shd w:val="clear" w:color="auto" w:fill="auto"/>
            <w:vAlign w:val="center"/>
            <w:hideMark/>
          </w:tcPr>
          <w:p w14:paraId="422D86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78593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A8063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7A84F3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31,075</w:t>
            </w:r>
          </w:p>
        </w:tc>
      </w:tr>
      <w:tr w:rsidR="005C3AFA" w:rsidRPr="00AB57C2" w14:paraId="7A1B579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8BA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1CA836E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Deflector Ø200</w:t>
            </w:r>
          </w:p>
        </w:tc>
        <w:tc>
          <w:tcPr>
            <w:tcW w:w="880" w:type="dxa"/>
            <w:tcBorders>
              <w:top w:val="single" w:sz="4" w:space="0" w:color="auto"/>
              <w:left w:val="nil"/>
              <w:bottom w:val="nil"/>
              <w:right w:val="single" w:sz="4" w:space="0" w:color="auto"/>
            </w:tcBorders>
            <w:shd w:val="clear" w:color="auto" w:fill="auto"/>
            <w:vAlign w:val="center"/>
            <w:hideMark/>
          </w:tcPr>
          <w:p w14:paraId="7C4EEB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AAD4E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9992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14:paraId="4F834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r>
      <w:tr w:rsidR="005C3AFA" w:rsidRPr="00AB57C2" w14:paraId="6164D91B"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3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DDA70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Silencer 500x200</w:t>
            </w:r>
          </w:p>
        </w:tc>
        <w:tc>
          <w:tcPr>
            <w:tcW w:w="880" w:type="dxa"/>
            <w:tcBorders>
              <w:top w:val="single" w:sz="4" w:space="0" w:color="auto"/>
              <w:left w:val="nil"/>
              <w:bottom w:val="nil"/>
              <w:right w:val="single" w:sz="4" w:space="0" w:color="auto"/>
            </w:tcBorders>
            <w:shd w:val="clear" w:color="auto" w:fill="auto"/>
            <w:vAlign w:val="center"/>
            <w:hideMark/>
          </w:tcPr>
          <w:p w14:paraId="200B18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4C10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CBF12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c>
          <w:tcPr>
            <w:tcW w:w="1500" w:type="dxa"/>
            <w:tcBorders>
              <w:top w:val="nil"/>
              <w:left w:val="nil"/>
              <w:bottom w:val="single" w:sz="4" w:space="0" w:color="auto"/>
              <w:right w:val="single" w:sz="4" w:space="0" w:color="auto"/>
            </w:tcBorders>
            <w:shd w:val="clear" w:color="auto" w:fill="auto"/>
            <w:noWrap/>
            <w:vAlign w:val="center"/>
            <w:hideMark/>
          </w:tcPr>
          <w:p w14:paraId="293495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r>
      <w:tr w:rsidR="005C3AFA" w:rsidRPr="00AB57C2" w14:paraId="4BCCD13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9BA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45AA43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Silencer 400x200</w:t>
            </w:r>
          </w:p>
        </w:tc>
        <w:tc>
          <w:tcPr>
            <w:tcW w:w="880" w:type="dxa"/>
            <w:tcBorders>
              <w:top w:val="single" w:sz="4" w:space="0" w:color="auto"/>
              <w:left w:val="nil"/>
              <w:bottom w:val="nil"/>
              <w:right w:val="single" w:sz="4" w:space="0" w:color="auto"/>
            </w:tcBorders>
            <w:shd w:val="clear" w:color="auto" w:fill="auto"/>
            <w:vAlign w:val="center"/>
            <w:hideMark/>
          </w:tcPr>
          <w:p w14:paraId="2FFEA7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76750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8B4E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73,465</w:t>
            </w:r>
          </w:p>
        </w:tc>
        <w:tc>
          <w:tcPr>
            <w:tcW w:w="1500" w:type="dxa"/>
            <w:tcBorders>
              <w:top w:val="nil"/>
              <w:left w:val="nil"/>
              <w:bottom w:val="single" w:sz="4" w:space="0" w:color="auto"/>
              <w:right w:val="single" w:sz="4" w:space="0" w:color="auto"/>
            </w:tcBorders>
            <w:shd w:val="clear" w:color="auto" w:fill="auto"/>
            <w:noWrap/>
            <w:vAlign w:val="center"/>
            <w:hideMark/>
          </w:tcPr>
          <w:p w14:paraId="483C4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220,394</w:t>
            </w:r>
          </w:p>
        </w:tc>
      </w:tr>
      <w:tr w:rsidR="005C3AFA" w:rsidRPr="00AB57C2" w14:paraId="614BC4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823C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1E64B7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Silencer 300x200</w:t>
            </w:r>
          </w:p>
        </w:tc>
        <w:tc>
          <w:tcPr>
            <w:tcW w:w="880" w:type="dxa"/>
            <w:tcBorders>
              <w:top w:val="single" w:sz="4" w:space="0" w:color="auto"/>
              <w:left w:val="nil"/>
              <w:bottom w:val="nil"/>
              <w:right w:val="single" w:sz="4" w:space="0" w:color="auto"/>
            </w:tcBorders>
            <w:shd w:val="clear" w:color="auto" w:fill="auto"/>
            <w:vAlign w:val="center"/>
            <w:hideMark/>
          </w:tcPr>
          <w:p w14:paraId="18D26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9F636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965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14:paraId="03C616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r>
      <w:tr w:rsidR="005C3AFA" w:rsidRPr="00AB57C2" w14:paraId="4517324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2BE84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14:paraId="51FC2A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Canopy over heater 1800x1000</w:t>
            </w:r>
          </w:p>
        </w:tc>
        <w:tc>
          <w:tcPr>
            <w:tcW w:w="880" w:type="dxa"/>
            <w:tcBorders>
              <w:top w:val="single" w:sz="4" w:space="0" w:color="auto"/>
              <w:left w:val="nil"/>
              <w:bottom w:val="nil"/>
              <w:right w:val="single" w:sz="4" w:space="0" w:color="auto"/>
            </w:tcBorders>
            <w:shd w:val="clear" w:color="auto" w:fill="auto"/>
            <w:vAlign w:val="center"/>
            <w:hideMark/>
          </w:tcPr>
          <w:p w14:paraId="51E78E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14:paraId="3B4CA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0678E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14:paraId="6898B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268,573</w:t>
            </w:r>
          </w:p>
        </w:tc>
      </w:tr>
      <w:tr w:rsidR="005C3AFA" w:rsidRPr="00AB57C2" w14:paraId="17BA79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EFD7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7D1C0B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flow control valve 150x150</w:t>
            </w:r>
          </w:p>
        </w:tc>
        <w:tc>
          <w:tcPr>
            <w:tcW w:w="880" w:type="dxa"/>
            <w:tcBorders>
              <w:top w:val="single" w:sz="4" w:space="0" w:color="auto"/>
              <w:left w:val="nil"/>
              <w:bottom w:val="nil"/>
              <w:right w:val="single" w:sz="4" w:space="0" w:color="auto"/>
            </w:tcBorders>
            <w:shd w:val="clear" w:color="auto" w:fill="auto"/>
            <w:vAlign w:val="center"/>
            <w:hideMark/>
          </w:tcPr>
          <w:p w14:paraId="37EF9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EC12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3FFC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14:paraId="173999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r>
      <w:tr w:rsidR="005C3AFA" w:rsidRPr="00AB57C2" w14:paraId="7B33187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E913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7AA5E02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895AEC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15E19E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2155D96"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8B3F7B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2974,459</w:t>
            </w:r>
          </w:p>
        </w:tc>
      </w:tr>
      <w:tr w:rsidR="005C3AFA" w:rsidRPr="00AB57C2" w14:paraId="6D780CE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23EC77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1-5 Electrical part</w:t>
            </w:r>
          </w:p>
        </w:tc>
      </w:tr>
      <w:tr w:rsidR="005C3AFA" w:rsidRPr="00AB57C2" w14:paraId="01867C1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93FB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53445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Access distributor BV</w:t>
            </w:r>
          </w:p>
        </w:tc>
        <w:tc>
          <w:tcPr>
            <w:tcW w:w="1080" w:type="dxa"/>
            <w:tcBorders>
              <w:top w:val="nil"/>
              <w:left w:val="nil"/>
              <w:bottom w:val="nil"/>
              <w:right w:val="nil"/>
            </w:tcBorders>
            <w:shd w:val="clear" w:color="auto" w:fill="auto"/>
            <w:noWrap/>
            <w:vAlign w:val="bottom"/>
            <w:hideMark/>
          </w:tcPr>
          <w:p w14:paraId="116A9F77"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427444F6" w14:textId="77777777" w:rsidR="005C3AFA" w:rsidRPr="00AB57C2" w:rsidRDefault="005C3AFA" w:rsidP="00434BBC">
            <w:pPr>
              <w:rPr>
                <w:sz w:val="20"/>
                <w:szCs w:val="20"/>
                <w:lang w:val="ru-RU" w:eastAsia="ru-RU"/>
              </w:rPr>
            </w:pPr>
          </w:p>
        </w:tc>
      </w:tr>
      <w:tr w:rsidR="005C3AFA" w:rsidRPr="00AB57C2" w14:paraId="406A9AB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526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6F2EBE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board set 78 modules</w:t>
            </w:r>
          </w:p>
        </w:tc>
        <w:tc>
          <w:tcPr>
            <w:tcW w:w="880" w:type="dxa"/>
            <w:tcBorders>
              <w:top w:val="nil"/>
              <w:left w:val="nil"/>
              <w:bottom w:val="single" w:sz="4" w:space="0" w:color="auto"/>
              <w:right w:val="single" w:sz="4" w:space="0" w:color="auto"/>
            </w:tcBorders>
            <w:shd w:val="clear" w:color="auto" w:fill="auto"/>
            <w:vAlign w:val="center"/>
            <w:hideMark/>
          </w:tcPr>
          <w:p w14:paraId="205044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426AAE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1A8DD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639BF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r>
      <w:tr w:rsidR="005C3AFA" w:rsidRPr="00AB57C2" w14:paraId="7A303DA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54BD6B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01C235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circuit breaker three-pole 63A</w:t>
            </w:r>
          </w:p>
        </w:tc>
        <w:tc>
          <w:tcPr>
            <w:tcW w:w="880" w:type="dxa"/>
            <w:tcBorders>
              <w:top w:val="nil"/>
              <w:left w:val="nil"/>
              <w:bottom w:val="nil"/>
              <w:right w:val="single" w:sz="4" w:space="0" w:color="auto"/>
            </w:tcBorders>
            <w:shd w:val="clear" w:color="auto" w:fill="auto"/>
            <w:vAlign w:val="center"/>
            <w:hideMark/>
          </w:tcPr>
          <w:p w14:paraId="12925C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13FC49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0A916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c>
          <w:tcPr>
            <w:tcW w:w="1500" w:type="dxa"/>
            <w:tcBorders>
              <w:top w:val="nil"/>
              <w:left w:val="nil"/>
              <w:bottom w:val="single" w:sz="4" w:space="0" w:color="auto"/>
              <w:right w:val="single" w:sz="4" w:space="0" w:color="auto"/>
            </w:tcBorders>
            <w:shd w:val="clear" w:color="auto" w:fill="auto"/>
            <w:noWrap/>
            <w:vAlign w:val="center"/>
            <w:hideMark/>
          </w:tcPr>
          <w:p w14:paraId="01E2F0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r>
      <w:tr w:rsidR="005C3AFA" w:rsidRPr="00AB57C2" w14:paraId="3302FC0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B924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4A715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circuit breaker, three-pole, 40A</w:t>
            </w:r>
          </w:p>
        </w:tc>
        <w:tc>
          <w:tcPr>
            <w:tcW w:w="880" w:type="dxa"/>
            <w:tcBorders>
              <w:top w:val="single" w:sz="4" w:space="0" w:color="auto"/>
              <w:left w:val="nil"/>
              <w:bottom w:val="nil"/>
              <w:right w:val="single" w:sz="4" w:space="0" w:color="auto"/>
            </w:tcBorders>
            <w:shd w:val="clear" w:color="auto" w:fill="auto"/>
            <w:vAlign w:val="center"/>
            <w:hideMark/>
          </w:tcPr>
          <w:p w14:paraId="18E15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1906C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3A90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75E6D1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06652C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8B43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DA2BC7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32A</w:t>
            </w:r>
          </w:p>
        </w:tc>
        <w:tc>
          <w:tcPr>
            <w:tcW w:w="880" w:type="dxa"/>
            <w:tcBorders>
              <w:top w:val="single" w:sz="4" w:space="0" w:color="auto"/>
              <w:left w:val="nil"/>
              <w:bottom w:val="nil"/>
              <w:right w:val="single" w:sz="4" w:space="0" w:color="auto"/>
            </w:tcBorders>
            <w:shd w:val="clear" w:color="auto" w:fill="auto"/>
            <w:vAlign w:val="center"/>
            <w:hideMark/>
          </w:tcPr>
          <w:p w14:paraId="2725F2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5D44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E1CA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5034B0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0A95434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81E3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201651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16A</w:t>
            </w:r>
          </w:p>
        </w:tc>
        <w:tc>
          <w:tcPr>
            <w:tcW w:w="880" w:type="dxa"/>
            <w:tcBorders>
              <w:top w:val="single" w:sz="4" w:space="0" w:color="auto"/>
              <w:left w:val="nil"/>
              <w:bottom w:val="nil"/>
              <w:right w:val="single" w:sz="4" w:space="0" w:color="auto"/>
            </w:tcBorders>
            <w:shd w:val="clear" w:color="auto" w:fill="auto"/>
            <w:vAlign w:val="center"/>
            <w:hideMark/>
          </w:tcPr>
          <w:p w14:paraId="1A90EB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4A8FD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14:paraId="221009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C42D2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108,620</w:t>
            </w:r>
          </w:p>
        </w:tc>
      </w:tr>
      <w:tr w:rsidR="005C3AFA" w:rsidRPr="00AB57C2" w14:paraId="6C2F8FA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4371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56D0D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10A</w:t>
            </w:r>
          </w:p>
        </w:tc>
        <w:tc>
          <w:tcPr>
            <w:tcW w:w="880" w:type="dxa"/>
            <w:tcBorders>
              <w:top w:val="single" w:sz="4" w:space="0" w:color="auto"/>
              <w:left w:val="nil"/>
              <w:bottom w:val="nil"/>
              <w:right w:val="single" w:sz="4" w:space="0" w:color="auto"/>
            </w:tcBorders>
            <w:shd w:val="clear" w:color="auto" w:fill="auto"/>
            <w:vAlign w:val="center"/>
            <w:hideMark/>
          </w:tcPr>
          <w:p w14:paraId="43AA14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EF09B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F946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1BC19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31,034</w:t>
            </w:r>
          </w:p>
        </w:tc>
      </w:tr>
      <w:tr w:rsidR="005C3AFA" w:rsidRPr="00AB57C2" w14:paraId="7F1AB7F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7D5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7CB2F6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Differential protective device 250 A</w:t>
            </w:r>
          </w:p>
        </w:tc>
        <w:tc>
          <w:tcPr>
            <w:tcW w:w="880" w:type="dxa"/>
            <w:tcBorders>
              <w:top w:val="single" w:sz="4" w:space="0" w:color="auto"/>
              <w:left w:val="nil"/>
              <w:bottom w:val="nil"/>
              <w:right w:val="single" w:sz="4" w:space="0" w:color="auto"/>
            </w:tcBorders>
            <w:shd w:val="clear" w:color="auto" w:fill="auto"/>
            <w:vAlign w:val="center"/>
            <w:hideMark/>
          </w:tcPr>
          <w:p w14:paraId="78B433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42A90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60059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14:paraId="51A341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242,899</w:t>
            </w:r>
          </w:p>
        </w:tc>
      </w:tr>
      <w:tr w:rsidR="005C3AFA" w:rsidRPr="00AB57C2" w14:paraId="6B9619C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FD10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lastRenderedPageBreak/>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CD2B4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Distribution board BVO</w:t>
            </w:r>
          </w:p>
        </w:tc>
        <w:tc>
          <w:tcPr>
            <w:tcW w:w="1080" w:type="dxa"/>
            <w:tcBorders>
              <w:top w:val="nil"/>
              <w:left w:val="nil"/>
              <w:bottom w:val="single" w:sz="4" w:space="0" w:color="auto"/>
              <w:right w:val="single" w:sz="4" w:space="0" w:color="auto"/>
            </w:tcBorders>
            <w:shd w:val="clear" w:color="auto" w:fill="auto"/>
            <w:vAlign w:val="center"/>
            <w:hideMark/>
          </w:tcPr>
          <w:p w14:paraId="1A6F5D0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D511B6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732343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68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66FC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board set 24 modules</w:t>
            </w:r>
          </w:p>
        </w:tc>
        <w:tc>
          <w:tcPr>
            <w:tcW w:w="880" w:type="dxa"/>
            <w:tcBorders>
              <w:top w:val="nil"/>
              <w:left w:val="nil"/>
              <w:bottom w:val="single" w:sz="4" w:space="0" w:color="auto"/>
              <w:right w:val="single" w:sz="4" w:space="0" w:color="auto"/>
            </w:tcBorders>
            <w:shd w:val="clear" w:color="auto" w:fill="auto"/>
            <w:vAlign w:val="center"/>
            <w:hideMark/>
          </w:tcPr>
          <w:p w14:paraId="4903ED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36C47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992E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c>
          <w:tcPr>
            <w:tcW w:w="1500" w:type="dxa"/>
            <w:tcBorders>
              <w:top w:val="nil"/>
              <w:left w:val="nil"/>
              <w:bottom w:val="single" w:sz="4" w:space="0" w:color="auto"/>
              <w:right w:val="single" w:sz="4" w:space="0" w:color="auto"/>
            </w:tcBorders>
            <w:shd w:val="clear" w:color="auto" w:fill="auto"/>
            <w:noWrap/>
            <w:vAlign w:val="center"/>
            <w:hideMark/>
          </w:tcPr>
          <w:p w14:paraId="02E701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r>
      <w:tr w:rsidR="005C3AFA" w:rsidRPr="00AB57C2" w14:paraId="2C7F9E4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2AECF0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5EC51F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circuit breaker, three-pole, 40A</w:t>
            </w:r>
          </w:p>
        </w:tc>
        <w:tc>
          <w:tcPr>
            <w:tcW w:w="880" w:type="dxa"/>
            <w:tcBorders>
              <w:top w:val="nil"/>
              <w:left w:val="nil"/>
              <w:bottom w:val="nil"/>
              <w:right w:val="single" w:sz="4" w:space="0" w:color="auto"/>
            </w:tcBorders>
            <w:shd w:val="clear" w:color="auto" w:fill="auto"/>
            <w:vAlign w:val="center"/>
            <w:hideMark/>
          </w:tcPr>
          <w:p w14:paraId="4B44C8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28DC32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29B0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0439A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4D9A78F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6E8A8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1696BB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circuit breaker three-pole 25A</w:t>
            </w:r>
          </w:p>
        </w:tc>
        <w:tc>
          <w:tcPr>
            <w:tcW w:w="880" w:type="dxa"/>
            <w:tcBorders>
              <w:top w:val="single" w:sz="4" w:space="0" w:color="auto"/>
              <w:left w:val="nil"/>
              <w:bottom w:val="nil"/>
              <w:right w:val="single" w:sz="4" w:space="0" w:color="auto"/>
            </w:tcBorders>
            <w:shd w:val="clear" w:color="auto" w:fill="auto"/>
            <w:vAlign w:val="center"/>
            <w:hideMark/>
          </w:tcPr>
          <w:p w14:paraId="2FA9E9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4789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09E39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11780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725DA49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200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EAA1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25A</w:t>
            </w:r>
          </w:p>
        </w:tc>
        <w:tc>
          <w:tcPr>
            <w:tcW w:w="880" w:type="dxa"/>
            <w:tcBorders>
              <w:top w:val="single" w:sz="4" w:space="0" w:color="auto"/>
              <w:left w:val="nil"/>
              <w:bottom w:val="nil"/>
              <w:right w:val="single" w:sz="4" w:space="0" w:color="auto"/>
            </w:tcBorders>
            <w:shd w:val="clear" w:color="auto" w:fill="auto"/>
            <w:vAlign w:val="center"/>
            <w:hideMark/>
          </w:tcPr>
          <w:p w14:paraId="5C55BC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0202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4BDB25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132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107,427</w:t>
            </w:r>
          </w:p>
        </w:tc>
      </w:tr>
      <w:tr w:rsidR="005C3AFA" w:rsidRPr="00AB57C2" w14:paraId="69564D8F"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8008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03CF1F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16A</w:t>
            </w:r>
          </w:p>
        </w:tc>
        <w:tc>
          <w:tcPr>
            <w:tcW w:w="880" w:type="dxa"/>
            <w:tcBorders>
              <w:top w:val="single" w:sz="4" w:space="0" w:color="auto"/>
              <w:left w:val="nil"/>
              <w:bottom w:val="nil"/>
              <w:right w:val="single" w:sz="4" w:space="0" w:color="auto"/>
            </w:tcBorders>
            <w:shd w:val="clear" w:color="auto" w:fill="auto"/>
            <w:vAlign w:val="center"/>
            <w:hideMark/>
          </w:tcPr>
          <w:p w14:paraId="3BEFA1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31AAD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18F91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BC32B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77,585</w:t>
            </w:r>
          </w:p>
        </w:tc>
      </w:tr>
      <w:tr w:rsidR="005C3AFA" w:rsidRPr="00AB57C2" w14:paraId="1526DAD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EEA5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6E7078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10A</w:t>
            </w:r>
          </w:p>
        </w:tc>
        <w:tc>
          <w:tcPr>
            <w:tcW w:w="880" w:type="dxa"/>
            <w:tcBorders>
              <w:top w:val="single" w:sz="4" w:space="0" w:color="auto"/>
              <w:left w:val="nil"/>
              <w:bottom w:val="nil"/>
              <w:right w:val="single" w:sz="4" w:space="0" w:color="auto"/>
            </w:tcBorders>
            <w:shd w:val="clear" w:color="auto" w:fill="auto"/>
            <w:vAlign w:val="center"/>
            <w:hideMark/>
          </w:tcPr>
          <w:p w14:paraId="6BC2FF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2CED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56F9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475C5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46,551</w:t>
            </w:r>
          </w:p>
        </w:tc>
      </w:tr>
      <w:tr w:rsidR="005C3AFA" w:rsidRPr="00AB57C2" w14:paraId="5D70F95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A5B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7A6B1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Independent breaker</w:t>
            </w:r>
          </w:p>
        </w:tc>
        <w:tc>
          <w:tcPr>
            <w:tcW w:w="880" w:type="dxa"/>
            <w:tcBorders>
              <w:top w:val="single" w:sz="4" w:space="0" w:color="auto"/>
              <w:left w:val="nil"/>
              <w:bottom w:val="nil"/>
              <w:right w:val="single" w:sz="4" w:space="0" w:color="auto"/>
            </w:tcBorders>
            <w:shd w:val="clear" w:color="auto" w:fill="auto"/>
            <w:vAlign w:val="center"/>
            <w:hideMark/>
          </w:tcPr>
          <w:p w14:paraId="20F903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0C08C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7F63A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c>
          <w:tcPr>
            <w:tcW w:w="1500" w:type="dxa"/>
            <w:tcBorders>
              <w:top w:val="nil"/>
              <w:left w:val="nil"/>
              <w:bottom w:val="single" w:sz="4" w:space="0" w:color="auto"/>
              <w:right w:val="single" w:sz="4" w:space="0" w:color="auto"/>
            </w:tcBorders>
            <w:shd w:val="clear" w:color="auto" w:fill="auto"/>
            <w:noWrap/>
            <w:vAlign w:val="center"/>
            <w:hideMark/>
          </w:tcPr>
          <w:p w14:paraId="4C39B8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r>
      <w:tr w:rsidR="005C3AFA" w:rsidRPr="00AB57C2" w14:paraId="7479665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1A27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5067F3A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Phase relay</w:t>
            </w:r>
          </w:p>
        </w:tc>
        <w:tc>
          <w:tcPr>
            <w:tcW w:w="880" w:type="dxa"/>
            <w:tcBorders>
              <w:top w:val="single" w:sz="4" w:space="0" w:color="auto"/>
              <w:left w:val="nil"/>
              <w:bottom w:val="nil"/>
              <w:right w:val="single" w:sz="4" w:space="0" w:color="auto"/>
            </w:tcBorders>
            <w:shd w:val="clear" w:color="auto" w:fill="auto"/>
            <w:vAlign w:val="center"/>
            <w:hideMark/>
          </w:tcPr>
          <w:p w14:paraId="3EFBA3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6CB21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9C62E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c>
          <w:tcPr>
            <w:tcW w:w="1500" w:type="dxa"/>
            <w:tcBorders>
              <w:top w:val="nil"/>
              <w:left w:val="nil"/>
              <w:bottom w:val="single" w:sz="4" w:space="0" w:color="auto"/>
              <w:right w:val="single" w:sz="4" w:space="0" w:color="auto"/>
            </w:tcBorders>
            <w:shd w:val="clear" w:color="auto" w:fill="auto"/>
            <w:noWrap/>
            <w:vAlign w:val="center"/>
            <w:hideMark/>
          </w:tcPr>
          <w:p w14:paraId="52F0A1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r>
      <w:tr w:rsidR="005C3AFA" w:rsidRPr="00AB57C2" w14:paraId="4E6CBEA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D9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B8B84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Distribution board BV-1</w:t>
            </w:r>
          </w:p>
        </w:tc>
        <w:tc>
          <w:tcPr>
            <w:tcW w:w="1080" w:type="dxa"/>
            <w:tcBorders>
              <w:top w:val="nil"/>
              <w:left w:val="nil"/>
              <w:bottom w:val="single" w:sz="4" w:space="0" w:color="auto"/>
              <w:right w:val="single" w:sz="4" w:space="0" w:color="auto"/>
            </w:tcBorders>
            <w:shd w:val="clear" w:color="auto" w:fill="auto"/>
            <w:vAlign w:val="center"/>
            <w:hideMark/>
          </w:tcPr>
          <w:p w14:paraId="5266953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478193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4ACD24F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A0A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3C9B6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board set 24 modules</w:t>
            </w:r>
          </w:p>
        </w:tc>
        <w:tc>
          <w:tcPr>
            <w:tcW w:w="880" w:type="dxa"/>
            <w:tcBorders>
              <w:top w:val="nil"/>
              <w:left w:val="nil"/>
              <w:bottom w:val="single" w:sz="4" w:space="0" w:color="auto"/>
              <w:right w:val="single" w:sz="4" w:space="0" w:color="auto"/>
            </w:tcBorders>
            <w:shd w:val="clear" w:color="auto" w:fill="auto"/>
            <w:vAlign w:val="center"/>
            <w:hideMark/>
          </w:tcPr>
          <w:p w14:paraId="3C7DD6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429288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804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c>
          <w:tcPr>
            <w:tcW w:w="1500" w:type="dxa"/>
            <w:tcBorders>
              <w:top w:val="nil"/>
              <w:left w:val="nil"/>
              <w:bottom w:val="single" w:sz="4" w:space="0" w:color="auto"/>
              <w:right w:val="single" w:sz="4" w:space="0" w:color="auto"/>
            </w:tcBorders>
            <w:shd w:val="clear" w:color="auto" w:fill="auto"/>
            <w:noWrap/>
            <w:vAlign w:val="center"/>
            <w:hideMark/>
          </w:tcPr>
          <w:p w14:paraId="75A4B5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r>
      <w:tr w:rsidR="005C3AFA" w:rsidRPr="00AB57C2" w14:paraId="248F5ADF"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B10F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14E8FC1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25A</w:t>
            </w:r>
          </w:p>
        </w:tc>
        <w:tc>
          <w:tcPr>
            <w:tcW w:w="880" w:type="dxa"/>
            <w:tcBorders>
              <w:top w:val="nil"/>
              <w:left w:val="nil"/>
              <w:bottom w:val="nil"/>
              <w:right w:val="single" w:sz="4" w:space="0" w:color="auto"/>
            </w:tcBorders>
            <w:shd w:val="clear" w:color="auto" w:fill="auto"/>
            <w:vAlign w:val="center"/>
            <w:hideMark/>
          </w:tcPr>
          <w:p w14:paraId="491C6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628307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7C409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6AA7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E38BB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9DD3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3D5774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Circuit breaker single pole 16A</w:t>
            </w:r>
          </w:p>
        </w:tc>
        <w:tc>
          <w:tcPr>
            <w:tcW w:w="880" w:type="dxa"/>
            <w:tcBorders>
              <w:top w:val="single" w:sz="4" w:space="0" w:color="auto"/>
              <w:left w:val="nil"/>
              <w:bottom w:val="nil"/>
              <w:right w:val="single" w:sz="4" w:space="0" w:color="auto"/>
            </w:tcBorders>
            <w:shd w:val="clear" w:color="auto" w:fill="auto"/>
            <w:vAlign w:val="center"/>
            <w:hideMark/>
          </w:tcPr>
          <w:p w14:paraId="2F4D25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D950F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A73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28187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124,137</w:t>
            </w:r>
          </w:p>
        </w:tc>
      </w:tr>
      <w:tr w:rsidR="005C3AFA" w:rsidRPr="00AB57C2" w14:paraId="1B4FC3E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A403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9FDBFF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Cables</w:t>
            </w:r>
          </w:p>
        </w:tc>
        <w:tc>
          <w:tcPr>
            <w:tcW w:w="1080" w:type="dxa"/>
            <w:tcBorders>
              <w:top w:val="nil"/>
              <w:left w:val="nil"/>
              <w:bottom w:val="single" w:sz="4" w:space="0" w:color="auto"/>
              <w:right w:val="single" w:sz="4" w:space="0" w:color="auto"/>
            </w:tcBorders>
            <w:shd w:val="clear" w:color="auto" w:fill="auto"/>
            <w:vAlign w:val="center"/>
            <w:hideMark/>
          </w:tcPr>
          <w:p w14:paraId="26B94B1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2D8325D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E82115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1B7F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FF5A61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Copper cable, insulated, cross-section 3x1.5mm2 VVGng-FRLS</w:t>
            </w:r>
          </w:p>
        </w:tc>
        <w:tc>
          <w:tcPr>
            <w:tcW w:w="880" w:type="dxa"/>
            <w:tcBorders>
              <w:top w:val="nil"/>
              <w:left w:val="nil"/>
              <w:bottom w:val="single" w:sz="4" w:space="0" w:color="auto"/>
              <w:right w:val="single" w:sz="4" w:space="0" w:color="auto"/>
            </w:tcBorders>
            <w:shd w:val="clear" w:color="auto" w:fill="auto"/>
            <w:vAlign w:val="center"/>
            <w:hideMark/>
          </w:tcPr>
          <w:p w14:paraId="6DF17A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63E6F9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14:paraId="2EF27F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14:paraId="2801F7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1079,855</w:t>
            </w:r>
          </w:p>
        </w:tc>
      </w:tr>
      <w:tr w:rsidR="005C3AFA" w:rsidRPr="00AB57C2" w14:paraId="66D9F82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E131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03E23C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Copper cable, insulated, cross-section 3x2.5mm2 VVGng-FRLS</w:t>
            </w:r>
          </w:p>
        </w:tc>
        <w:tc>
          <w:tcPr>
            <w:tcW w:w="880" w:type="dxa"/>
            <w:tcBorders>
              <w:top w:val="nil"/>
              <w:left w:val="nil"/>
              <w:bottom w:val="single" w:sz="4" w:space="0" w:color="auto"/>
              <w:right w:val="single" w:sz="4" w:space="0" w:color="auto"/>
            </w:tcBorders>
            <w:shd w:val="clear" w:color="auto" w:fill="auto"/>
            <w:vAlign w:val="center"/>
            <w:hideMark/>
          </w:tcPr>
          <w:p w14:paraId="1AEEAC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51523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14:paraId="5AF58D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14:paraId="1936D0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1596,560</w:t>
            </w:r>
          </w:p>
        </w:tc>
      </w:tr>
      <w:tr w:rsidR="005C3AFA" w:rsidRPr="00AB57C2" w14:paraId="7D999FF9"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116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E59A3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Copper cable, insulated, cross-section 3x4mm2 VVGng-FRLS</w:t>
            </w:r>
          </w:p>
        </w:tc>
        <w:tc>
          <w:tcPr>
            <w:tcW w:w="880" w:type="dxa"/>
            <w:tcBorders>
              <w:top w:val="nil"/>
              <w:left w:val="nil"/>
              <w:bottom w:val="single" w:sz="4" w:space="0" w:color="auto"/>
              <w:right w:val="single" w:sz="4" w:space="0" w:color="auto"/>
            </w:tcBorders>
            <w:shd w:val="clear" w:color="auto" w:fill="auto"/>
            <w:vAlign w:val="center"/>
            <w:hideMark/>
          </w:tcPr>
          <w:p w14:paraId="2FDC7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3762FE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860.0</w:t>
            </w:r>
          </w:p>
        </w:tc>
        <w:tc>
          <w:tcPr>
            <w:tcW w:w="1080" w:type="dxa"/>
            <w:tcBorders>
              <w:top w:val="nil"/>
              <w:left w:val="nil"/>
              <w:bottom w:val="single" w:sz="4" w:space="0" w:color="auto"/>
              <w:right w:val="single" w:sz="4" w:space="0" w:color="auto"/>
            </w:tcBorders>
            <w:shd w:val="clear" w:color="auto" w:fill="auto"/>
            <w:vAlign w:val="center"/>
            <w:hideMark/>
          </w:tcPr>
          <w:p w14:paraId="6BBD03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14:paraId="4D3822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1045,756</w:t>
            </w:r>
          </w:p>
        </w:tc>
      </w:tr>
      <w:tr w:rsidR="005C3AFA" w:rsidRPr="00AB57C2" w14:paraId="77EE4F7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9B02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AB04A5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Copper cable, insulated, cross-section 5x2.5mm2 VVGng-FRLS</w:t>
            </w:r>
          </w:p>
        </w:tc>
        <w:tc>
          <w:tcPr>
            <w:tcW w:w="880" w:type="dxa"/>
            <w:tcBorders>
              <w:top w:val="nil"/>
              <w:left w:val="nil"/>
              <w:bottom w:val="single" w:sz="4" w:space="0" w:color="auto"/>
              <w:right w:val="single" w:sz="4" w:space="0" w:color="auto"/>
            </w:tcBorders>
            <w:shd w:val="clear" w:color="auto" w:fill="auto"/>
            <w:vAlign w:val="center"/>
            <w:hideMark/>
          </w:tcPr>
          <w:p w14:paraId="782120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29F37A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14:paraId="7CACF6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1,366</w:t>
            </w:r>
          </w:p>
        </w:tc>
        <w:tc>
          <w:tcPr>
            <w:tcW w:w="1500" w:type="dxa"/>
            <w:tcBorders>
              <w:top w:val="nil"/>
              <w:left w:val="nil"/>
              <w:bottom w:val="single" w:sz="4" w:space="0" w:color="auto"/>
              <w:right w:val="single" w:sz="4" w:space="0" w:color="auto"/>
            </w:tcBorders>
            <w:shd w:val="clear" w:color="auto" w:fill="auto"/>
            <w:noWrap/>
            <w:vAlign w:val="center"/>
            <w:hideMark/>
          </w:tcPr>
          <w:p w14:paraId="126CE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81,987</w:t>
            </w:r>
          </w:p>
        </w:tc>
      </w:tr>
      <w:tr w:rsidR="005C3AFA" w:rsidRPr="00AB57C2" w14:paraId="5D39A6F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5E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1CC4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Copper cable, insulated, cross-section 5x6mm2 VVGng-FRLS</w:t>
            </w:r>
          </w:p>
        </w:tc>
        <w:tc>
          <w:tcPr>
            <w:tcW w:w="880" w:type="dxa"/>
            <w:tcBorders>
              <w:top w:val="nil"/>
              <w:left w:val="nil"/>
              <w:bottom w:val="single" w:sz="4" w:space="0" w:color="auto"/>
              <w:right w:val="single" w:sz="4" w:space="0" w:color="auto"/>
            </w:tcBorders>
            <w:shd w:val="clear" w:color="auto" w:fill="auto"/>
            <w:vAlign w:val="center"/>
            <w:hideMark/>
          </w:tcPr>
          <w:p w14:paraId="009EF9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6DD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500762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w:t>
            </w:r>
          </w:p>
        </w:tc>
        <w:tc>
          <w:tcPr>
            <w:tcW w:w="1500" w:type="dxa"/>
            <w:tcBorders>
              <w:top w:val="nil"/>
              <w:left w:val="nil"/>
              <w:bottom w:val="single" w:sz="4" w:space="0" w:color="auto"/>
              <w:right w:val="single" w:sz="4" w:space="0" w:color="auto"/>
            </w:tcBorders>
            <w:shd w:val="clear" w:color="auto" w:fill="auto"/>
            <w:noWrap/>
            <w:vAlign w:val="center"/>
            <w:hideMark/>
          </w:tcPr>
          <w:p w14:paraId="464EEF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27,970</w:t>
            </w:r>
          </w:p>
        </w:tc>
      </w:tr>
      <w:tr w:rsidR="005C3AFA" w:rsidRPr="00AB57C2" w14:paraId="657392A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C694D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6847D5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Polyvinyl chloride flame retardant electrical corrugated pipe Ф25mm</w:t>
            </w:r>
          </w:p>
        </w:tc>
        <w:tc>
          <w:tcPr>
            <w:tcW w:w="880" w:type="dxa"/>
            <w:tcBorders>
              <w:top w:val="nil"/>
              <w:left w:val="nil"/>
              <w:bottom w:val="single" w:sz="4" w:space="0" w:color="auto"/>
              <w:right w:val="single" w:sz="4" w:space="0" w:color="auto"/>
            </w:tcBorders>
            <w:shd w:val="clear" w:color="auto" w:fill="auto"/>
            <w:vAlign w:val="center"/>
            <w:hideMark/>
          </w:tcPr>
          <w:p w14:paraId="26E650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6CAACD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14:paraId="6F99F4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14:paraId="0044AB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1761,027</w:t>
            </w:r>
          </w:p>
        </w:tc>
      </w:tr>
      <w:tr w:rsidR="005C3AFA" w:rsidRPr="00AB57C2" w14:paraId="32514725"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CF06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A47127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Polyvinylchloride flame retardant electrical corrugated pipe Ф110mm</w:t>
            </w:r>
          </w:p>
        </w:tc>
        <w:tc>
          <w:tcPr>
            <w:tcW w:w="880" w:type="dxa"/>
            <w:tcBorders>
              <w:top w:val="nil"/>
              <w:left w:val="nil"/>
              <w:bottom w:val="single" w:sz="4" w:space="0" w:color="auto"/>
              <w:right w:val="single" w:sz="4" w:space="0" w:color="auto"/>
            </w:tcBorders>
            <w:shd w:val="clear" w:color="auto" w:fill="auto"/>
            <w:vAlign w:val="center"/>
            <w:hideMark/>
          </w:tcPr>
          <w:p w14:paraId="039D4D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44A6B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B9FE5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c>
          <w:tcPr>
            <w:tcW w:w="1500" w:type="dxa"/>
            <w:tcBorders>
              <w:top w:val="nil"/>
              <w:left w:val="nil"/>
              <w:bottom w:val="single" w:sz="4" w:space="0" w:color="auto"/>
              <w:right w:val="single" w:sz="4" w:space="0" w:color="auto"/>
            </w:tcBorders>
            <w:shd w:val="clear" w:color="auto" w:fill="auto"/>
            <w:noWrap/>
            <w:vAlign w:val="center"/>
            <w:hideMark/>
          </w:tcPr>
          <w:p w14:paraId="5024E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r>
      <w:tr w:rsidR="005C3AFA" w:rsidRPr="00AB57C2" w14:paraId="7E020A2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2318E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7F342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Photochemical equipment</w:t>
            </w:r>
          </w:p>
        </w:tc>
        <w:tc>
          <w:tcPr>
            <w:tcW w:w="1080" w:type="dxa"/>
            <w:tcBorders>
              <w:top w:val="nil"/>
              <w:left w:val="nil"/>
              <w:bottom w:val="single" w:sz="4" w:space="0" w:color="auto"/>
              <w:right w:val="single" w:sz="4" w:space="0" w:color="auto"/>
            </w:tcBorders>
            <w:shd w:val="clear" w:color="auto" w:fill="auto"/>
            <w:vAlign w:val="center"/>
            <w:hideMark/>
          </w:tcPr>
          <w:p w14:paraId="3F018FA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9F16D7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2751204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F4B9D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2DCBD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bulb 25 W</w:t>
            </w:r>
          </w:p>
        </w:tc>
        <w:tc>
          <w:tcPr>
            <w:tcW w:w="880" w:type="dxa"/>
            <w:tcBorders>
              <w:top w:val="nil"/>
              <w:left w:val="nil"/>
              <w:bottom w:val="single" w:sz="4" w:space="0" w:color="auto"/>
              <w:right w:val="single" w:sz="4" w:space="0" w:color="auto"/>
            </w:tcBorders>
            <w:shd w:val="clear" w:color="auto" w:fill="auto"/>
            <w:noWrap/>
            <w:vAlign w:val="center"/>
            <w:hideMark/>
          </w:tcPr>
          <w:p w14:paraId="696B21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14:paraId="4DE251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14:paraId="7E4DE4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0D3E3A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724,421</w:t>
            </w:r>
          </w:p>
        </w:tc>
      </w:tr>
      <w:tr w:rsidR="005C3AFA" w:rsidRPr="00AB57C2" w14:paraId="47F9B52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511E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38FD06D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bulb 18 W</w:t>
            </w:r>
          </w:p>
        </w:tc>
        <w:tc>
          <w:tcPr>
            <w:tcW w:w="880" w:type="dxa"/>
            <w:tcBorders>
              <w:top w:val="nil"/>
              <w:left w:val="nil"/>
              <w:bottom w:val="single" w:sz="4" w:space="0" w:color="auto"/>
              <w:right w:val="single" w:sz="4" w:space="0" w:color="auto"/>
            </w:tcBorders>
            <w:shd w:val="clear" w:color="auto" w:fill="auto"/>
            <w:noWrap/>
            <w:vAlign w:val="center"/>
            <w:hideMark/>
          </w:tcPr>
          <w:p w14:paraId="5DFC4A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14:paraId="32D1A5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2FCEC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10,432</w:t>
            </w:r>
          </w:p>
        </w:tc>
        <w:tc>
          <w:tcPr>
            <w:tcW w:w="1500" w:type="dxa"/>
            <w:tcBorders>
              <w:top w:val="nil"/>
              <w:left w:val="nil"/>
              <w:bottom w:val="single" w:sz="4" w:space="0" w:color="auto"/>
              <w:right w:val="single" w:sz="4" w:space="0" w:color="auto"/>
            </w:tcBorders>
            <w:shd w:val="clear" w:color="auto" w:fill="auto"/>
            <w:noWrap/>
            <w:vAlign w:val="center"/>
            <w:hideMark/>
          </w:tcPr>
          <w:p w14:paraId="2C0B48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229,513</w:t>
            </w:r>
          </w:p>
        </w:tc>
      </w:tr>
      <w:tr w:rsidR="005C3AFA" w:rsidRPr="00AB57C2" w14:paraId="509731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A708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FF97D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bulb 16 W</w:t>
            </w:r>
          </w:p>
        </w:tc>
        <w:tc>
          <w:tcPr>
            <w:tcW w:w="880" w:type="dxa"/>
            <w:tcBorders>
              <w:top w:val="nil"/>
              <w:left w:val="nil"/>
              <w:bottom w:val="single" w:sz="4" w:space="0" w:color="auto"/>
              <w:right w:val="single" w:sz="4" w:space="0" w:color="auto"/>
            </w:tcBorders>
            <w:shd w:val="clear" w:color="auto" w:fill="auto"/>
            <w:noWrap/>
            <w:vAlign w:val="center"/>
            <w:hideMark/>
          </w:tcPr>
          <w:p w14:paraId="714DB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14:paraId="4DC03A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14:paraId="6281DB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2AC7DD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467,236</w:t>
            </w:r>
          </w:p>
        </w:tc>
      </w:tr>
      <w:tr w:rsidR="005C3AFA" w:rsidRPr="00AB57C2" w14:paraId="56B4E50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545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655545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6 W IP44</w:t>
            </w:r>
          </w:p>
        </w:tc>
        <w:tc>
          <w:tcPr>
            <w:tcW w:w="880" w:type="dxa"/>
            <w:tcBorders>
              <w:top w:val="nil"/>
              <w:left w:val="nil"/>
              <w:bottom w:val="single" w:sz="4" w:space="0" w:color="auto"/>
              <w:right w:val="single" w:sz="4" w:space="0" w:color="auto"/>
            </w:tcBorders>
            <w:shd w:val="clear" w:color="auto" w:fill="auto"/>
            <w:noWrap/>
            <w:vAlign w:val="center"/>
            <w:hideMark/>
          </w:tcPr>
          <w:p w14:paraId="136157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14:paraId="18555D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14:paraId="1DE063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4464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308,710</w:t>
            </w:r>
          </w:p>
        </w:tc>
      </w:tr>
      <w:tr w:rsidR="005C3AFA" w:rsidRPr="00AB57C2" w14:paraId="76F786B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303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6DFE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Outdoor wall lamp /lamp/ 15W IP65</w:t>
            </w:r>
          </w:p>
        </w:tc>
        <w:tc>
          <w:tcPr>
            <w:tcW w:w="880" w:type="dxa"/>
            <w:tcBorders>
              <w:top w:val="nil"/>
              <w:left w:val="nil"/>
              <w:bottom w:val="single" w:sz="4" w:space="0" w:color="auto"/>
              <w:right w:val="single" w:sz="4" w:space="0" w:color="auto"/>
            </w:tcBorders>
            <w:shd w:val="clear" w:color="auto" w:fill="auto"/>
            <w:noWrap/>
            <w:vAlign w:val="center"/>
            <w:hideMark/>
          </w:tcPr>
          <w:p w14:paraId="2EC60F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14:paraId="7F5A4A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5F46D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D2A9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66,748</w:t>
            </w:r>
          </w:p>
        </w:tc>
      </w:tr>
      <w:tr w:rsidR="005C3AFA" w:rsidRPr="00AB57C2" w14:paraId="0C23CE0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F833B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CE4922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Sockets and switches</w:t>
            </w:r>
          </w:p>
        </w:tc>
        <w:tc>
          <w:tcPr>
            <w:tcW w:w="1080" w:type="dxa"/>
            <w:tcBorders>
              <w:top w:val="nil"/>
              <w:left w:val="nil"/>
              <w:bottom w:val="single" w:sz="4" w:space="0" w:color="auto"/>
              <w:right w:val="single" w:sz="4" w:space="0" w:color="auto"/>
            </w:tcBorders>
            <w:shd w:val="clear" w:color="auto" w:fill="auto"/>
            <w:vAlign w:val="center"/>
            <w:hideMark/>
          </w:tcPr>
          <w:p w14:paraId="07C6BA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DF286A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9C543E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A34F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82589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Socket with grounding 1P+N+PE</w:t>
            </w:r>
          </w:p>
        </w:tc>
        <w:tc>
          <w:tcPr>
            <w:tcW w:w="880" w:type="dxa"/>
            <w:tcBorders>
              <w:top w:val="nil"/>
              <w:left w:val="nil"/>
              <w:bottom w:val="single" w:sz="4" w:space="0" w:color="auto"/>
              <w:right w:val="single" w:sz="4" w:space="0" w:color="auto"/>
            </w:tcBorders>
            <w:shd w:val="clear" w:color="auto" w:fill="auto"/>
            <w:vAlign w:val="center"/>
            <w:hideMark/>
          </w:tcPr>
          <w:p w14:paraId="731B8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34A5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14:paraId="55439F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E48CB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159,227</w:t>
            </w:r>
          </w:p>
        </w:tc>
      </w:tr>
      <w:tr w:rsidR="005C3AFA" w:rsidRPr="00AB57C2" w14:paraId="5006FB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BD7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A1EF0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Socket with grounding 1P+N+PE IP45</w:t>
            </w:r>
          </w:p>
        </w:tc>
        <w:tc>
          <w:tcPr>
            <w:tcW w:w="880" w:type="dxa"/>
            <w:tcBorders>
              <w:top w:val="nil"/>
              <w:left w:val="nil"/>
              <w:bottom w:val="single" w:sz="4" w:space="0" w:color="auto"/>
              <w:right w:val="single" w:sz="4" w:space="0" w:color="auto"/>
            </w:tcBorders>
            <w:shd w:val="clear" w:color="auto" w:fill="auto"/>
            <w:vAlign w:val="center"/>
            <w:hideMark/>
          </w:tcPr>
          <w:p w14:paraId="700ABA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6A4A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54F5F1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7A4BFB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30,621</w:t>
            </w:r>
          </w:p>
        </w:tc>
      </w:tr>
      <w:tr w:rsidR="005C3AFA" w:rsidRPr="00AB57C2" w14:paraId="7715C5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E58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DA5716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Socket with grounding 1P+N+PE 45х45</w:t>
            </w:r>
          </w:p>
        </w:tc>
        <w:tc>
          <w:tcPr>
            <w:tcW w:w="880" w:type="dxa"/>
            <w:tcBorders>
              <w:top w:val="nil"/>
              <w:left w:val="nil"/>
              <w:bottom w:val="single" w:sz="4" w:space="0" w:color="auto"/>
              <w:right w:val="single" w:sz="4" w:space="0" w:color="auto"/>
            </w:tcBorders>
            <w:shd w:val="clear" w:color="auto" w:fill="auto"/>
            <w:vAlign w:val="center"/>
            <w:hideMark/>
          </w:tcPr>
          <w:p w14:paraId="6EFD34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2CDF4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22304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047AD3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6,124</w:t>
            </w:r>
          </w:p>
        </w:tc>
      </w:tr>
      <w:tr w:rsidR="005C3AFA" w:rsidRPr="00AB57C2" w14:paraId="0E1ACC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60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8CA89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Floor box in four places</w:t>
            </w:r>
          </w:p>
        </w:tc>
        <w:tc>
          <w:tcPr>
            <w:tcW w:w="880" w:type="dxa"/>
            <w:tcBorders>
              <w:top w:val="nil"/>
              <w:left w:val="nil"/>
              <w:bottom w:val="single" w:sz="4" w:space="0" w:color="auto"/>
              <w:right w:val="single" w:sz="4" w:space="0" w:color="auto"/>
            </w:tcBorders>
            <w:shd w:val="clear" w:color="auto" w:fill="auto"/>
            <w:vAlign w:val="center"/>
            <w:hideMark/>
          </w:tcPr>
          <w:p w14:paraId="1D1352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95D85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CAFA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c>
          <w:tcPr>
            <w:tcW w:w="1500" w:type="dxa"/>
            <w:tcBorders>
              <w:top w:val="nil"/>
              <w:left w:val="nil"/>
              <w:bottom w:val="single" w:sz="4" w:space="0" w:color="auto"/>
              <w:right w:val="single" w:sz="4" w:space="0" w:color="auto"/>
            </w:tcBorders>
            <w:shd w:val="clear" w:color="auto" w:fill="auto"/>
            <w:noWrap/>
            <w:vAlign w:val="center"/>
            <w:hideMark/>
          </w:tcPr>
          <w:p w14:paraId="7CF2EA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r>
      <w:tr w:rsidR="005C3AFA" w:rsidRPr="00AB57C2" w14:paraId="057E1A4C"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52508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8B5662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One-key switch</w:t>
            </w:r>
          </w:p>
        </w:tc>
        <w:tc>
          <w:tcPr>
            <w:tcW w:w="880" w:type="dxa"/>
            <w:tcBorders>
              <w:top w:val="nil"/>
              <w:left w:val="nil"/>
              <w:bottom w:val="nil"/>
              <w:right w:val="single" w:sz="4" w:space="0" w:color="auto"/>
            </w:tcBorders>
            <w:shd w:val="clear" w:color="auto" w:fill="auto"/>
            <w:vAlign w:val="center"/>
            <w:hideMark/>
          </w:tcPr>
          <w:p w14:paraId="121BC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4E335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14:paraId="21D27C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22FE0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57,158</w:t>
            </w:r>
          </w:p>
        </w:tc>
      </w:tr>
      <w:tr w:rsidR="005C3AFA" w:rsidRPr="00AB57C2" w14:paraId="3801E7B7"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1C377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2D6E0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Switch key</w:t>
            </w:r>
          </w:p>
        </w:tc>
        <w:tc>
          <w:tcPr>
            <w:tcW w:w="880" w:type="dxa"/>
            <w:tcBorders>
              <w:top w:val="single" w:sz="4" w:space="0" w:color="auto"/>
              <w:left w:val="nil"/>
              <w:bottom w:val="nil"/>
              <w:right w:val="single" w:sz="4" w:space="0" w:color="auto"/>
            </w:tcBorders>
            <w:shd w:val="clear" w:color="auto" w:fill="auto"/>
            <w:vAlign w:val="center"/>
            <w:hideMark/>
          </w:tcPr>
          <w:p w14:paraId="1870E0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D5DBA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FBCBD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6BBA6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20,414</w:t>
            </w:r>
          </w:p>
        </w:tc>
      </w:tr>
      <w:tr w:rsidR="005C3AFA" w:rsidRPr="00AB57C2" w14:paraId="14C8C41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232C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C812F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One-key reversible switch</w:t>
            </w:r>
          </w:p>
        </w:tc>
        <w:tc>
          <w:tcPr>
            <w:tcW w:w="880" w:type="dxa"/>
            <w:tcBorders>
              <w:top w:val="single" w:sz="4" w:space="0" w:color="auto"/>
              <w:left w:val="nil"/>
              <w:bottom w:val="nil"/>
              <w:right w:val="single" w:sz="4" w:space="0" w:color="auto"/>
            </w:tcBorders>
            <w:shd w:val="clear" w:color="auto" w:fill="auto"/>
            <w:vAlign w:val="center"/>
            <w:hideMark/>
          </w:tcPr>
          <w:p w14:paraId="7319D2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0B11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4B6C5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2BF6D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10,207</w:t>
            </w:r>
          </w:p>
        </w:tc>
      </w:tr>
      <w:tr w:rsidR="005C3AFA" w:rsidRPr="00AB57C2" w14:paraId="15B5AF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16F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D819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Two-key reversible switch</w:t>
            </w:r>
          </w:p>
        </w:tc>
        <w:tc>
          <w:tcPr>
            <w:tcW w:w="880" w:type="dxa"/>
            <w:tcBorders>
              <w:top w:val="single" w:sz="4" w:space="0" w:color="auto"/>
              <w:left w:val="nil"/>
              <w:bottom w:val="nil"/>
              <w:right w:val="single" w:sz="4" w:space="0" w:color="auto"/>
            </w:tcBorders>
            <w:shd w:val="clear" w:color="auto" w:fill="auto"/>
            <w:vAlign w:val="center"/>
            <w:hideMark/>
          </w:tcPr>
          <w:p w14:paraId="3F9C4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A1D91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0B5BC1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A1C96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18,372</w:t>
            </w:r>
          </w:p>
        </w:tc>
      </w:tr>
      <w:tr w:rsidR="005C3AFA" w:rsidRPr="00E072D7" w14:paraId="212B7FB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8992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14:paraId="0E87A41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Grounding details, surge protection details and earthworks</w:t>
            </w:r>
          </w:p>
        </w:tc>
        <w:tc>
          <w:tcPr>
            <w:tcW w:w="1080" w:type="dxa"/>
            <w:tcBorders>
              <w:top w:val="nil"/>
              <w:left w:val="nil"/>
              <w:bottom w:val="single" w:sz="4" w:space="0" w:color="auto"/>
              <w:right w:val="single" w:sz="4" w:space="0" w:color="auto"/>
            </w:tcBorders>
            <w:shd w:val="clear" w:color="auto" w:fill="auto"/>
            <w:vAlign w:val="center"/>
            <w:hideMark/>
          </w:tcPr>
          <w:p w14:paraId="04AFC2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5CA69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2F30187"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CF715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D3BD2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Galvanized sheet steel 40x5mm</w:t>
            </w:r>
          </w:p>
        </w:tc>
        <w:tc>
          <w:tcPr>
            <w:tcW w:w="880" w:type="dxa"/>
            <w:tcBorders>
              <w:top w:val="nil"/>
              <w:left w:val="nil"/>
              <w:bottom w:val="single" w:sz="4" w:space="0" w:color="auto"/>
              <w:right w:val="single" w:sz="4" w:space="0" w:color="auto"/>
            </w:tcBorders>
            <w:shd w:val="clear" w:color="auto" w:fill="auto"/>
            <w:vAlign w:val="center"/>
            <w:hideMark/>
          </w:tcPr>
          <w:p w14:paraId="5B0C0A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77FDDF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14:paraId="61834D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0532A5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231,964</w:t>
            </w:r>
          </w:p>
        </w:tc>
      </w:tr>
      <w:tr w:rsidR="005C3AFA" w:rsidRPr="00AB57C2" w14:paraId="3BC519C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E39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E47DD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Galvanized steel angle 50x50x5mm, L=2.5m</w:t>
            </w:r>
          </w:p>
        </w:tc>
        <w:tc>
          <w:tcPr>
            <w:tcW w:w="880" w:type="dxa"/>
            <w:tcBorders>
              <w:top w:val="nil"/>
              <w:left w:val="nil"/>
              <w:bottom w:val="single" w:sz="4" w:space="0" w:color="auto"/>
              <w:right w:val="single" w:sz="4" w:space="0" w:color="auto"/>
            </w:tcBorders>
            <w:shd w:val="clear" w:color="auto" w:fill="auto"/>
            <w:vAlign w:val="center"/>
            <w:hideMark/>
          </w:tcPr>
          <w:p w14:paraId="3613A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2C1385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3EB3B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14:paraId="726585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102,025</w:t>
            </w:r>
          </w:p>
        </w:tc>
      </w:tr>
      <w:tr w:rsidR="005C3AFA" w:rsidRPr="00AB57C2" w14:paraId="3224BA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9E3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460806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Galvanized rod D=8mm</w:t>
            </w:r>
          </w:p>
        </w:tc>
        <w:tc>
          <w:tcPr>
            <w:tcW w:w="880" w:type="dxa"/>
            <w:tcBorders>
              <w:top w:val="nil"/>
              <w:left w:val="nil"/>
              <w:bottom w:val="single" w:sz="4" w:space="0" w:color="auto"/>
              <w:right w:val="single" w:sz="4" w:space="0" w:color="auto"/>
            </w:tcBorders>
            <w:shd w:val="clear" w:color="auto" w:fill="auto"/>
            <w:vAlign w:val="center"/>
            <w:hideMark/>
          </w:tcPr>
          <w:p w14:paraId="3CE846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14:paraId="35EAF8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14:paraId="124317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32F312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458,774</w:t>
            </w:r>
          </w:p>
        </w:tc>
      </w:tr>
      <w:tr w:rsidR="005C3AFA" w:rsidRPr="00AB57C2" w14:paraId="279D16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1D63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0704A0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Self-tapping screw</w:t>
            </w:r>
          </w:p>
        </w:tc>
        <w:tc>
          <w:tcPr>
            <w:tcW w:w="880" w:type="dxa"/>
            <w:tcBorders>
              <w:top w:val="nil"/>
              <w:left w:val="nil"/>
              <w:bottom w:val="single" w:sz="4" w:space="0" w:color="auto"/>
              <w:right w:val="single" w:sz="4" w:space="0" w:color="auto"/>
            </w:tcBorders>
            <w:shd w:val="clear" w:color="auto" w:fill="auto"/>
            <w:vAlign w:val="center"/>
            <w:hideMark/>
          </w:tcPr>
          <w:p w14:paraId="1ED561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14:paraId="7AFD41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14:paraId="60CF6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14:paraId="0F0756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39,838</w:t>
            </w:r>
          </w:p>
        </w:tc>
      </w:tr>
      <w:tr w:rsidR="005C3AFA" w:rsidRPr="00AB57C2" w14:paraId="7A99DB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6AD8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DFFDA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Universal part for connecting the rod to the steel plate</w:t>
            </w:r>
          </w:p>
        </w:tc>
        <w:tc>
          <w:tcPr>
            <w:tcW w:w="880" w:type="dxa"/>
            <w:tcBorders>
              <w:top w:val="nil"/>
              <w:left w:val="nil"/>
              <w:bottom w:val="single" w:sz="4" w:space="0" w:color="auto"/>
              <w:right w:val="single" w:sz="4" w:space="0" w:color="auto"/>
            </w:tcBorders>
            <w:shd w:val="clear" w:color="auto" w:fill="auto"/>
            <w:vAlign w:val="center"/>
            <w:hideMark/>
          </w:tcPr>
          <w:p w14:paraId="4B8058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14:paraId="15D7A7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D4145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0.895</w:t>
            </w:r>
          </w:p>
        </w:tc>
        <w:tc>
          <w:tcPr>
            <w:tcW w:w="1500" w:type="dxa"/>
            <w:tcBorders>
              <w:top w:val="nil"/>
              <w:left w:val="nil"/>
              <w:bottom w:val="single" w:sz="4" w:space="0" w:color="auto"/>
              <w:right w:val="single" w:sz="4" w:space="0" w:color="auto"/>
            </w:tcBorders>
            <w:shd w:val="clear" w:color="auto" w:fill="auto"/>
            <w:noWrap/>
            <w:vAlign w:val="center"/>
            <w:hideMark/>
          </w:tcPr>
          <w:p w14:paraId="1C1F5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11,638</w:t>
            </w:r>
          </w:p>
        </w:tc>
      </w:tr>
      <w:tr w:rsidR="005C3AFA" w:rsidRPr="00AB57C2" w14:paraId="0CD72C4B"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74A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5F1C4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Manual soil cultivation</w:t>
            </w:r>
          </w:p>
        </w:tc>
        <w:tc>
          <w:tcPr>
            <w:tcW w:w="880" w:type="dxa"/>
            <w:tcBorders>
              <w:top w:val="nil"/>
              <w:left w:val="nil"/>
              <w:bottom w:val="single" w:sz="4" w:space="0" w:color="auto"/>
              <w:right w:val="single" w:sz="4" w:space="0" w:color="auto"/>
            </w:tcBorders>
            <w:shd w:val="clear" w:color="auto" w:fill="auto"/>
            <w:vAlign w:val="center"/>
            <w:hideMark/>
          </w:tcPr>
          <w:p w14:paraId="67088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4D358D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1A8539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03F298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306,685</w:t>
            </w:r>
          </w:p>
        </w:tc>
      </w:tr>
      <w:tr w:rsidR="005C3AFA" w:rsidRPr="00AB57C2" w14:paraId="435561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CAE2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nil"/>
              <w:right w:val="single" w:sz="4" w:space="0" w:color="auto"/>
            </w:tcBorders>
            <w:shd w:val="clear" w:color="auto" w:fill="auto"/>
            <w:vAlign w:val="center"/>
            <w:hideMark/>
          </w:tcPr>
          <w:p w14:paraId="4369F8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ground backfilling</w:t>
            </w:r>
          </w:p>
        </w:tc>
        <w:tc>
          <w:tcPr>
            <w:tcW w:w="880" w:type="dxa"/>
            <w:tcBorders>
              <w:top w:val="nil"/>
              <w:left w:val="nil"/>
              <w:bottom w:val="nil"/>
              <w:right w:val="single" w:sz="4" w:space="0" w:color="auto"/>
            </w:tcBorders>
            <w:shd w:val="clear" w:color="auto" w:fill="auto"/>
            <w:vAlign w:val="center"/>
            <w:hideMark/>
          </w:tcPr>
          <w:p w14:paraId="535EFB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14:paraId="7DE9B8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0A4E1C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14:paraId="71AE3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188,582</w:t>
            </w:r>
          </w:p>
        </w:tc>
      </w:tr>
      <w:tr w:rsidR="005C3AFA" w:rsidRPr="00AB57C2" w14:paraId="5CB952E4"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ACB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C11B9D0"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F120A4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221E61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985E4F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0ACB56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10254,186</w:t>
            </w:r>
          </w:p>
        </w:tc>
      </w:tr>
      <w:tr w:rsidR="005C3AFA" w:rsidRPr="00AB57C2" w14:paraId="4587892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CADE06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lastRenderedPageBreak/>
              <w:t>1-6 Fire alarm</w:t>
            </w:r>
          </w:p>
        </w:tc>
      </w:tr>
      <w:tr w:rsidR="005C3AFA" w:rsidRPr="00AB57C2" w14:paraId="70CE9B6B"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BA518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79F1D0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System management control panel C2000M or equivalent</w:t>
            </w:r>
          </w:p>
        </w:tc>
        <w:tc>
          <w:tcPr>
            <w:tcW w:w="880" w:type="dxa"/>
            <w:tcBorders>
              <w:top w:val="nil"/>
              <w:left w:val="nil"/>
              <w:bottom w:val="nil"/>
              <w:right w:val="single" w:sz="4" w:space="0" w:color="auto"/>
            </w:tcBorders>
            <w:shd w:val="clear" w:color="auto" w:fill="auto"/>
            <w:vAlign w:val="center"/>
            <w:hideMark/>
          </w:tcPr>
          <w:p w14:paraId="7E2837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67F2AE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40A75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00484D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6A4EF7C8"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2D55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033F9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Information panel /panel control keyboard/ С2000-BISMD or equivalent</w:t>
            </w:r>
          </w:p>
        </w:tc>
        <w:tc>
          <w:tcPr>
            <w:tcW w:w="880" w:type="dxa"/>
            <w:tcBorders>
              <w:top w:val="single" w:sz="4" w:space="0" w:color="auto"/>
              <w:left w:val="nil"/>
              <w:bottom w:val="nil"/>
              <w:right w:val="single" w:sz="4" w:space="0" w:color="auto"/>
            </w:tcBorders>
            <w:shd w:val="clear" w:color="auto" w:fill="auto"/>
            <w:vAlign w:val="center"/>
            <w:hideMark/>
          </w:tcPr>
          <w:p w14:paraId="3942CF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3198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6B0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68A057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3D8DC5A0"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9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4DE542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Backup power supply 12V 3A RIP-12 or equivalent</w:t>
            </w:r>
          </w:p>
        </w:tc>
        <w:tc>
          <w:tcPr>
            <w:tcW w:w="880" w:type="dxa"/>
            <w:tcBorders>
              <w:top w:val="single" w:sz="4" w:space="0" w:color="auto"/>
              <w:left w:val="nil"/>
              <w:bottom w:val="nil"/>
              <w:right w:val="single" w:sz="4" w:space="0" w:color="auto"/>
            </w:tcBorders>
            <w:shd w:val="clear" w:color="auto" w:fill="auto"/>
            <w:vAlign w:val="center"/>
            <w:hideMark/>
          </w:tcPr>
          <w:p w14:paraId="404F70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2A55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C07B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2F4678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6D04DEA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353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607678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Battery DTM1207 or equivalent</w:t>
            </w:r>
          </w:p>
        </w:tc>
        <w:tc>
          <w:tcPr>
            <w:tcW w:w="880" w:type="dxa"/>
            <w:tcBorders>
              <w:top w:val="single" w:sz="4" w:space="0" w:color="auto"/>
              <w:left w:val="nil"/>
              <w:bottom w:val="nil"/>
              <w:right w:val="single" w:sz="4" w:space="0" w:color="auto"/>
            </w:tcBorders>
            <w:shd w:val="clear" w:color="auto" w:fill="auto"/>
            <w:vAlign w:val="center"/>
            <w:hideMark/>
          </w:tcPr>
          <w:p w14:paraId="451BCD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569F4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7079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3845E8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1A286FD3"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EDD9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4531C1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Two-wire line controller C2000 KDL-1 or equivalent</w:t>
            </w:r>
          </w:p>
        </w:tc>
        <w:tc>
          <w:tcPr>
            <w:tcW w:w="880" w:type="dxa"/>
            <w:tcBorders>
              <w:top w:val="single" w:sz="4" w:space="0" w:color="auto"/>
              <w:left w:val="nil"/>
              <w:bottom w:val="nil"/>
              <w:right w:val="single" w:sz="4" w:space="0" w:color="auto"/>
            </w:tcBorders>
            <w:shd w:val="clear" w:color="auto" w:fill="auto"/>
            <w:vAlign w:val="center"/>
            <w:hideMark/>
          </w:tcPr>
          <w:p w14:paraId="20D15D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1B063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E2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AD4A0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5DD738E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C56A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431254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relay module C2000 KPB-1 or equivalent</w:t>
            </w:r>
          </w:p>
        </w:tc>
        <w:tc>
          <w:tcPr>
            <w:tcW w:w="880" w:type="dxa"/>
            <w:tcBorders>
              <w:top w:val="single" w:sz="4" w:space="0" w:color="auto"/>
              <w:left w:val="nil"/>
              <w:bottom w:val="nil"/>
              <w:right w:val="single" w:sz="4" w:space="0" w:color="auto"/>
            </w:tcBorders>
            <w:shd w:val="clear" w:color="auto" w:fill="auto"/>
            <w:vAlign w:val="center"/>
            <w:hideMark/>
          </w:tcPr>
          <w:p w14:paraId="3137CE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4F82D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003EB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3177D9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05A9D1D"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AFFC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E7E7F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relay module C2000-SP1 or equivalent</w:t>
            </w:r>
          </w:p>
        </w:tc>
        <w:tc>
          <w:tcPr>
            <w:tcW w:w="880" w:type="dxa"/>
            <w:tcBorders>
              <w:top w:val="single" w:sz="4" w:space="0" w:color="auto"/>
              <w:left w:val="nil"/>
              <w:bottom w:val="nil"/>
              <w:right w:val="single" w:sz="4" w:space="0" w:color="auto"/>
            </w:tcBorders>
            <w:shd w:val="clear" w:color="auto" w:fill="auto"/>
            <w:vAlign w:val="center"/>
            <w:hideMark/>
          </w:tcPr>
          <w:p w14:paraId="25F4D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C79FB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EBFD7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10BD11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045B05C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F4A47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FB4ADF4"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Relay device GMS-Contact ID</w:t>
            </w:r>
          </w:p>
        </w:tc>
        <w:tc>
          <w:tcPr>
            <w:tcW w:w="880" w:type="dxa"/>
            <w:tcBorders>
              <w:top w:val="single" w:sz="4" w:space="0" w:color="auto"/>
              <w:left w:val="nil"/>
              <w:bottom w:val="nil"/>
              <w:right w:val="single" w:sz="4" w:space="0" w:color="auto"/>
            </w:tcBorders>
            <w:shd w:val="clear" w:color="auto" w:fill="auto"/>
            <w:vAlign w:val="center"/>
            <w:hideMark/>
          </w:tcPr>
          <w:p w14:paraId="21821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17EE96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055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61F162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7EFD24EF"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F9BD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1E1C4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Switching device, Relay 12V UK/VK-02 or equivalent</w:t>
            </w:r>
          </w:p>
        </w:tc>
        <w:tc>
          <w:tcPr>
            <w:tcW w:w="880" w:type="dxa"/>
            <w:tcBorders>
              <w:top w:val="single" w:sz="4" w:space="0" w:color="auto"/>
              <w:left w:val="nil"/>
              <w:bottom w:val="nil"/>
              <w:right w:val="single" w:sz="4" w:space="0" w:color="auto"/>
            </w:tcBorders>
            <w:shd w:val="clear" w:color="auto" w:fill="auto"/>
            <w:vAlign w:val="center"/>
            <w:hideMark/>
          </w:tcPr>
          <w:p w14:paraId="3D3062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044DBB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50D2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3ABC0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912B239"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07ED2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C566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expander C2000 AP-2 or equivalent</w:t>
            </w:r>
          </w:p>
        </w:tc>
        <w:tc>
          <w:tcPr>
            <w:tcW w:w="880" w:type="dxa"/>
            <w:tcBorders>
              <w:top w:val="single" w:sz="4" w:space="0" w:color="auto"/>
              <w:left w:val="nil"/>
              <w:bottom w:val="nil"/>
              <w:right w:val="single" w:sz="4" w:space="0" w:color="auto"/>
            </w:tcBorders>
            <w:shd w:val="clear" w:color="auto" w:fill="auto"/>
            <w:vAlign w:val="center"/>
            <w:hideMark/>
          </w:tcPr>
          <w:p w14:paraId="0B050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A1A43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CAD18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78CA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10,796</w:t>
            </w:r>
          </w:p>
        </w:tc>
      </w:tr>
      <w:tr w:rsidR="005C3AFA" w:rsidRPr="00AB57C2" w14:paraId="31CBC77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4C01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17DCF9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Heat detector IP103/4 or equivalent</w:t>
            </w:r>
          </w:p>
        </w:tc>
        <w:tc>
          <w:tcPr>
            <w:tcW w:w="880" w:type="dxa"/>
            <w:tcBorders>
              <w:top w:val="single" w:sz="4" w:space="0" w:color="auto"/>
              <w:left w:val="nil"/>
              <w:bottom w:val="nil"/>
              <w:right w:val="single" w:sz="4" w:space="0" w:color="auto"/>
            </w:tcBorders>
            <w:shd w:val="clear" w:color="auto" w:fill="auto"/>
            <w:vAlign w:val="center"/>
            <w:hideMark/>
          </w:tcPr>
          <w:p w14:paraId="135488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CF98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ABF45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16E6DD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124,411</w:t>
            </w:r>
          </w:p>
        </w:tc>
      </w:tr>
      <w:tr w:rsidR="005C3AFA" w:rsidRPr="00AB57C2" w14:paraId="1D42A78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1B036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1D8E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Thermal addressable detector S2000-IP-02 or equivalent</w:t>
            </w:r>
          </w:p>
        </w:tc>
        <w:tc>
          <w:tcPr>
            <w:tcW w:w="880" w:type="dxa"/>
            <w:tcBorders>
              <w:top w:val="single" w:sz="4" w:space="0" w:color="auto"/>
              <w:left w:val="nil"/>
              <w:bottom w:val="nil"/>
              <w:right w:val="single" w:sz="4" w:space="0" w:color="auto"/>
            </w:tcBorders>
            <w:shd w:val="clear" w:color="auto" w:fill="auto"/>
            <w:vAlign w:val="center"/>
            <w:hideMark/>
          </w:tcPr>
          <w:p w14:paraId="58EB5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733A0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2A6AC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7F37DD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11,310</w:t>
            </w:r>
          </w:p>
        </w:tc>
      </w:tr>
      <w:tr w:rsidR="005C3AFA" w:rsidRPr="00AB57C2" w14:paraId="5AA5299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22AA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A017D3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smoke alarm DIP-34A-04 or equivalent</w:t>
            </w:r>
          </w:p>
        </w:tc>
        <w:tc>
          <w:tcPr>
            <w:tcW w:w="880" w:type="dxa"/>
            <w:tcBorders>
              <w:top w:val="single" w:sz="4" w:space="0" w:color="auto"/>
              <w:left w:val="nil"/>
              <w:bottom w:val="nil"/>
              <w:right w:val="single" w:sz="4" w:space="0" w:color="auto"/>
            </w:tcBorders>
            <w:shd w:val="clear" w:color="auto" w:fill="auto"/>
            <w:vAlign w:val="center"/>
            <w:hideMark/>
          </w:tcPr>
          <w:p w14:paraId="362D3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FDB06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10A429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04D42B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175,307</w:t>
            </w:r>
          </w:p>
        </w:tc>
      </w:tr>
      <w:tr w:rsidR="005C3AFA" w:rsidRPr="00AB57C2" w14:paraId="46E254E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3861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47087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Separating insulating block Breeze</w:t>
            </w:r>
          </w:p>
        </w:tc>
        <w:tc>
          <w:tcPr>
            <w:tcW w:w="880" w:type="dxa"/>
            <w:tcBorders>
              <w:top w:val="single" w:sz="4" w:space="0" w:color="auto"/>
              <w:left w:val="nil"/>
              <w:bottom w:val="nil"/>
              <w:right w:val="single" w:sz="4" w:space="0" w:color="auto"/>
            </w:tcBorders>
            <w:shd w:val="clear" w:color="auto" w:fill="auto"/>
            <w:vAlign w:val="center"/>
            <w:hideMark/>
          </w:tcPr>
          <w:p w14:paraId="2AE6E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6371A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B0818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409248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5CEC8B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DF7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FE16C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Manually operated addressable alarm IPR 513-3AM or equivalent</w:t>
            </w:r>
          </w:p>
        </w:tc>
        <w:tc>
          <w:tcPr>
            <w:tcW w:w="880" w:type="dxa"/>
            <w:tcBorders>
              <w:top w:val="single" w:sz="4" w:space="0" w:color="auto"/>
              <w:left w:val="nil"/>
              <w:bottom w:val="nil"/>
              <w:right w:val="single" w:sz="4" w:space="0" w:color="auto"/>
            </w:tcBorders>
            <w:shd w:val="clear" w:color="auto" w:fill="auto"/>
            <w:vAlign w:val="center"/>
            <w:hideMark/>
          </w:tcPr>
          <w:p w14:paraId="661CE2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D28E0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44000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465F01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22,620</w:t>
            </w:r>
          </w:p>
        </w:tc>
      </w:tr>
      <w:tr w:rsidR="005C3AFA" w:rsidRPr="00AB57C2" w14:paraId="7E7543F3"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8F61F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0523F6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Sound and light alarm device /for internal use/ S2000R-Sirena or equivalent</w:t>
            </w:r>
          </w:p>
        </w:tc>
        <w:tc>
          <w:tcPr>
            <w:tcW w:w="880" w:type="dxa"/>
            <w:tcBorders>
              <w:top w:val="single" w:sz="4" w:space="0" w:color="auto"/>
              <w:left w:val="nil"/>
              <w:bottom w:val="nil"/>
              <w:right w:val="single" w:sz="4" w:space="0" w:color="auto"/>
            </w:tcBorders>
            <w:shd w:val="clear" w:color="auto" w:fill="auto"/>
            <w:vAlign w:val="center"/>
            <w:hideMark/>
          </w:tcPr>
          <w:p w14:paraId="4FB093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40543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8FDEB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14:paraId="603579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45,755</w:t>
            </w:r>
          </w:p>
        </w:tc>
      </w:tr>
      <w:tr w:rsidR="005C3AFA" w:rsidRPr="00AB57C2" w14:paraId="1F5B2D61"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B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96053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Junction box with cable entry 80x40 IP44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F82E2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B3E2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6A79F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6335B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682BB5A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8A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0498930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Fire cable with copper cores, cross-section 1x2x0.8mm КСРВнг(А)- FRLS</w:t>
            </w:r>
          </w:p>
        </w:tc>
        <w:tc>
          <w:tcPr>
            <w:tcW w:w="880" w:type="dxa"/>
            <w:tcBorders>
              <w:top w:val="nil"/>
              <w:left w:val="nil"/>
              <w:bottom w:val="single" w:sz="4" w:space="0" w:color="auto"/>
              <w:right w:val="single" w:sz="4" w:space="0" w:color="auto"/>
            </w:tcBorders>
            <w:shd w:val="clear" w:color="auto" w:fill="auto"/>
            <w:vAlign w:val="center"/>
            <w:hideMark/>
          </w:tcPr>
          <w:p w14:paraId="6C4E4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112AF5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724.0</w:t>
            </w:r>
          </w:p>
        </w:tc>
        <w:tc>
          <w:tcPr>
            <w:tcW w:w="1080" w:type="dxa"/>
            <w:tcBorders>
              <w:top w:val="nil"/>
              <w:left w:val="nil"/>
              <w:bottom w:val="single" w:sz="4" w:space="0" w:color="auto"/>
              <w:right w:val="single" w:sz="4" w:space="0" w:color="auto"/>
            </w:tcBorders>
            <w:shd w:val="clear" w:color="auto" w:fill="auto"/>
            <w:vAlign w:val="center"/>
            <w:hideMark/>
          </w:tcPr>
          <w:p w14:paraId="38120B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14:paraId="273CF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460,084</w:t>
            </w:r>
          </w:p>
        </w:tc>
      </w:tr>
      <w:tr w:rsidR="005C3AFA" w:rsidRPr="00AB57C2" w14:paraId="58627C1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E59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55A144F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Fire cable with copper cores, cross-section 4x0.75mm KPSng(A)- FRLS</w:t>
            </w:r>
          </w:p>
        </w:tc>
        <w:tc>
          <w:tcPr>
            <w:tcW w:w="880" w:type="dxa"/>
            <w:tcBorders>
              <w:top w:val="nil"/>
              <w:left w:val="nil"/>
              <w:bottom w:val="single" w:sz="4" w:space="0" w:color="auto"/>
              <w:right w:val="single" w:sz="4" w:space="0" w:color="auto"/>
            </w:tcBorders>
            <w:shd w:val="clear" w:color="auto" w:fill="auto"/>
            <w:vAlign w:val="center"/>
            <w:hideMark/>
          </w:tcPr>
          <w:p w14:paraId="26DEB8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494A9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245.0</w:t>
            </w:r>
          </w:p>
        </w:tc>
        <w:tc>
          <w:tcPr>
            <w:tcW w:w="1080" w:type="dxa"/>
            <w:tcBorders>
              <w:top w:val="nil"/>
              <w:left w:val="nil"/>
              <w:bottom w:val="single" w:sz="4" w:space="0" w:color="auto"/>
              <w:right w:val="single" w:sz="4" w:space="0" w:color="auto"/>
            </w:tcBorders>
            <w:shd w:val="clear" w:color="auto" w:fill="auto"/>
            <w:vAlign w:val="center"/>
            <w:hideMark/>
          </w:tcPr>
          <w:p w14:paraId="4D904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14:paraId="3285F7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397,442</w:t>
            </w:r>
          </w:p>
        </w:tc>
      </w:tr>
      <w:tr w:rsidR="005C3AFA" w:rsidRPr="00AB57C2" w14:paraId="685644B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3E7E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598E9F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Power cable with copper cores, cross-section 3x1.5mm VVGng(A)- FRLS</w:t>
            </w:r>
          </w:p>
        </w:tc>
        <w:tc>
          <w:tcPr>
            <w:tcW w:w="880" w:type="dxa"/>
            <w:tcBorders>
              <w:top w:val="nil"/>
              <w:left w:val="nil"/>
              <w:bottom w:val="single" w:sz="4" w:space="0" w:color="auto"/>
              <w:right w:val="single" w:sz="4" w:space="0" w:color="auto"/>
            </w:tcBorders>
            <w:shd w:val="clear" w:color="auto" w:fill="auto"/>
            <w:vAlign w:val="center"/>
            <w:hideMark/>
          </w:tcPr>
          <w:p w14:paraId="4F80E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20258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5ADD2D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14:paraId="72209D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51,174</w:t>
            </w:r>
          </w:p>
        </w:tc>
      </w:tr>
      <w:tr w:rsidR="005C3AFA" w:rsidRPr="00AB57C2" w14:paraId="2B2E5C6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7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F414C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Cable UTPng-FRZH</w:t>
            </w:r>
          </w:p>
        </w:tc>
        <w:tc>
          <w:tcPr>
            <w:tcW w:w="880" w:type="dxa"/>
            <w:tcBorders>
              <w:top w:val="nil"/>
              <w:left w:val="nil"/>
              <w:bottom w:val="single" w:sz="4" w:space="0" w:color="auto"/>
              <w:right w:val="single" w:sz="4" w:space="0" w:color="auto"/>
            </w:tcBorders>
            <w:shd w:val="clear" w:color="auto" w:fill="auto"/>
            <w:vAlign w:val="center"/>
            <w:hideMark/>
          </w:tcPr>
          <w:p w14:paraId="372130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0F583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4728D7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14:paraId="04D2E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49,087</w:t>
            </w:r>
          </w:p>
        </w:tc>
      </w:tr>
      <w:tr w:rsidR="005C3AFA" w:rsidRPr="00AB57C2" w14:paraId="3E804272"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C9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0F09A9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Polyethylene flame retardant electrical corrugated pipe Ф20mm</w:t>
            </w:r>
          </w:p>
        </w:tc>
        <w:tc>
          <w:tcPr>
            <w:tcW w:w="880" w:type="dxa"/>
            <w:tcBorders>
              <w:top w:val="nil"/>
              <w:left w:val="nil"/>
              <w:bottom w:val="single" w:sz="4" w:space="0" w:color="auto"/>
              <w:right w:val="single" w:sz="4" w:space="0" w:color="auto"/>
            </w:tcBorders>
            <w:shd w:val="clear" w:color="auto" w:fill="auto"/>
            <w:vAlign w:val="center"/>
            <w:hideMark/>
          </w:tcPr>
          <w:p w14:paraId="00A91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14:paraId="72946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1035.0</w:t>
            </w:r>
          </w:p>
        </w:tc>
        <w:tc>
          <w:tcPr>
            <w:tcW w:w="1080" w:type="dxa"/>
            <w:tcBorders>
              <w:top w:val="nil"/>
              <w:left w:val="nil"/>
              <w:bottom w:val="single" w:sz="4" w:space="0" w:color="auto"/>
              <w:right w:val="single" w:sz="4" w:space="0" w:color="auto"/>
            </w:tcBorders>
            <w:shd w:val="clear" w:color="auto" w:fill="auto"/>
            <w:vAlign w:val="center"/>
            <w:hideMark/>
          </w:tcPr>
          <w:p w14:paraId="41FAF3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14:paraId="536AAD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478,865</w:t>
            </w:r>
          </w:p>
        </w:tc>
      </w:tr>
      <w:tr w:rsidR="005C3AFA" w:rsidRPr="00AB57C2" w14:paraId="6C820A8A"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81F4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98D60E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For fastening the strap</w:t>
            </w:r>
          </w:p>
        </w:tc>
        <w:tc>
          <w:tcPr>
            <w:tcW w:w="880" w:type="dxa"/>
            <w:tcBorders>
              <w:top w:val="nil"/>
              <w:left w:val="nil"/>
              <w:bottom w:val="nil"/>
              <w:right w:val="single" w:sz="4" w:space="0" w:color="auto"/>
            </w:tcBorders>
            <w:shd w:val="clear" w:color="auto" w:fill="auto"/>
            <w:vAlign w:val="center"/>
            <w:hideMark/>
          </w:tcPr>
          <w:p w14:paraId="6FCAB9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 pieces</w:t>
            </w:r>
          </w:p>
        </w:tc>
        <w:tc>
          <w:tcPr>
            <w:tcW w:w="1140" w:type="dxa"/>
            <w:tcBorders>
              <w:top w:val="nil"/>
              <w:left w:val="nil"/>
              <w:bottom w:val="nil"/>
              <w:right w:val="single" w:sz="4" w:space="0" w:color="auto"/>
            </w:tcBorders>
            <w:shd w:val="clear" w:color="auto" w:fill="auto"/>
            <w:vAlign w:val="center"/>
            <w:hideMark/>
          </w:tcPr>
          <w:p w14:paraId="4F3B9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3B1B15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190B9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68,635</w:t>
            </w:r>
          </w:p>
        </w:tc>
      </w:tr>
      <w:tr w:rsidR="005C3AFA" w:rsidRPr="00AB57C2" w14:paraId="7E92834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DB5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1FD6A2B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Kramariev installation OP-4</w:t>
            </w:r>
          </w:p>
        </w:tc>
        <w:tc>
          <w:tcPr>
            <w:tcW w:w="880" w:type="dxa"/>
            <w:tcBorders>
              <w:top w:val="single" w:sz="4" w:space="0" w:color="auto"/>
              <w:left w:val="nil"/>
              <w:bottom w:val="nil"/>
              <w:right w:val="single" w:sz="4" w:space="0" w:color="auto"/>
            </w:tcBorders>
            <w:shd w:val="clear" w:color="auto" w:fill="auto"/>
            <w:vAlign w:val="center"/>
            <w:hideMark/>
          </w:tcPr>
          <w:p w14:paraId="082D26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472C50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0A21CC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14:paraId="4DA2EE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r>
      <w:tr w:rsidR="005C3AFA" w:rsidRPr="00AB57C2" w14:paraId="3EA1D584"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CA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CD21D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of grooves</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3B512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49833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w:t>
            </w:r>
          </w:p>
        </w:tc>
        <w:tc>
          <w:tcPr>
            <w:tcW w:w="1080" w:type="dxa"/>
            <w:tcBorders>
              <w:top w:val="nil"/>
              <w:left w:val="nil"/>
              <w:bottom w:val="single" w:sz="4" w:space="0" w:color="auto"/>
              <w:right w:val="single" w:sz="4" w:space="0" w:color="auto"/>
            </w:tcBorders>
            <w:shd w:val="clear" w:color="auto" w:fill="auto"/>
            <w:vAlign w:val="center"/>
            <w:hideMark/>
          </w:tcPr>
          <w:p w14:paraId="7DED68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17CA1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556,394</w:t>
            </w:r>
          </w:p>
        </w:tc>
      </w:tr>
      <w:tr w:rsidR="005C3AFA" w:rsidRPr="00AB57C2" w14:paraId="105017A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61890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14:paraId="621742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Wire Ф3mm</w:t>
            </w:r>
          </w:p>
        </w:tc>
        <w:tc>
          <w:tcPr>
            <w:tcW w:w="880" w:type="dxa"/>
            <w:tcBorders>
              <w:top w:val="nil"/>
              <w:left w:val="nil"/>
              <w:bottom w:val="nil"/>
              <w:right w:val="single" w:sz="4" w:space="0" w:color="auto"/>
            </w:tcBorders>
            <w:shd w:val="clear" w:color="auto" w:fill="auto"/>
            <w:vAlign w:val="center"/>
            <w:hideMark/>
          </w:tcPr>
          <w:p w14:paraId="314EDD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14:paraId="398993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127.0</w:t>
            </w:r>
          </w:p>
        </w:tc>
        <w:tc>
          <w:tcPr>
            <w:tcW w:w="1080" w:type="dxa"/>
            <w:tcBorders>
              <w:top w:val="nil"/>
              <w:left w:val="nil"/>
              <w:bottom w:val="single" w:sz="4" w:space="0" w:color="auto"/>
              <w:right w:val="single" w:sz="4" w:space="0" w:color="auto"/>
            </w:tcBorders>
            <w:shd w:val="clear" w:color="auto" w:fill="auto"/>
            <w:vAlign w:val="center"/>
            <w:hideMark/>
          </w:tcPr>
          <w:p w14:paraId="6DDA13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6223BE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56,848</w:t>
            </w:r>
          </w:p>
        </w:tc>
      </w:tr>
      <w:tr w:rsidR="005C3AFA" w:rsidRPr="00AB57C2" w14:paraId="61A9AD3F"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761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F4A54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and restoration of a Ф20mm hole in the interfloor ceiling</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19D54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BC036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F1F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37D782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39,795</w:t>
            </w:r>
          </w:p>
        </w:tc>
      </w:tr>
      <w:tr w:rsidR="005C3AFA" w:rsidRPr="00AB57C2" w14:paraId="7F8B384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682C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488E187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and restoration of a 200mm partition wall</w:t>
            </w:r>
          </w:p>
        </w:tc>
        <w:tc>
          <w:tcPr>
            <w:tcW w:w="880" w:type="dxa"/>
            <w:tcBorders>
              <w:top w:val="nil"/>
              <w:left w:val="nil"/>
              <w:bottom w:val="single" w:sz="4" w:space="0" w:color="auto"/>
              <w:right w:val="single" w:sz="4" w:space="0" w:color="auto"/>
            </w:tcBorders>
            <w:shd w:val="clear" w:color="auto" w:fill="auto"/>
            <w:vAlign w:val="center"/>
            <w:hideMark/>
          </w:tcPr>
          <w:p w14:paraId="0E4D62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14:paraId="49CB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1080" w:type="dxa"/>
            <w:tcBorders>
              <w:top w:val="nil"/>
              <w:left w:val="nil"/>
              <w:bottom w:val="single" w:sz="4" w:space="0" w:color="auto"/>
              <w:right w:val="single" w:sz="4" w:space="0" w:color="auto"/>
            </w:tcBorders>
            <w:shd w:val="clear" w:color="auto" w:fill="auto"/>
            <w:vAlign w:val="center"/>
            <w:hideMark/>
          </w:tcPr>
          <w:p w14:paraId="1D9FF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C2982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78,294</w:t>
            </w:r>
          </w:p>
        </w:tc>
      </w:tr>
      <w:tr w:rsidR="005C3AFA" w:rsidRPr="00AB57C2" w14:paraId="0457AF0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1AF9EA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009DAFE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a hole in the main wall</w:t>
            </w:r>
          </w:p>
        </w:tc>
        <w:tc>
          <w:tcPr>
            <w:tcW w:w="880" w:type="dxa"/>
            <w:tcBorders>
              <w:top w:val="nil"/>
              <w:left w:val="nil"/>
              <w:bottom w:val="nil"/>
              <w:right w:val="single" w:sz="4" w:space="0" w:color="auto"/>
            </w:tcBorders>
            <w:shd w:val="clear" w:color="auto" w:fill="auto"/>
            <w:vAlign w:val="center"/>
            <w:hideMark/>
          </w:tcPr>
          <w:p w14:paraId="3C7168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nil"/>
              <w:right w:val="single" w:sz="4" w:space="0" w:color="auto"/>
            </w:tcBorders>
            <w:shd w:val="clear" w:color="auto" w:fill="auto"/>
            <w:vAlign w:val="center"/>
            <w:hideMark/>
          </w:tcPr>
          <w:p w14:paraId="65B8B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7B7717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14:paraId="22D945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32,231</w:t>
            </w:r>
          </w:p>
        </w:tc>
      </w:tr>
      <w:tr w:rsidR="005C3AFA" w:rsidRPr="00AB57C2" w14:paraId="7613A2F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E17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14:paraId="0DCE5DA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Software, debugging, release</w:t>
            </w:r>
          </w:p>
        </w:tc>
        <w:tc>
          <w:tcPr>
            <w:tcW w:w="880" w:type="dxa"/>
            <w:tcBorders>
              <w:top w:val="single" w:sz="4" w:space="0" w:color="auto"/>
              <w:left w:val="nil"/>
              <w:bottom w:val="nil"/>
              <w:right w:val="single" w:sz="4" w:space="0" w:color="auto"/>
            </w:tcBorders>
            <w:shd w:val="clear" w:color="auto" w:fill="auto"/>
            <w:vAlign w:val="center"/>
            <w:hideMark/>
          </w:tcPr>
          <w:p w14:paraId="40EACB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whole</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A9910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D1DAB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14:paraId="664813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r>
      <w:tr w:rsidR="005C3AFA" w:rsidRPr="00AB57C2" w14:paraId="651DDD4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023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0412CFB"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5F67537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9FA554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3A7350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30A92C8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2940,407</w:t>
            </w:r>
          </w:p>
        </w:tc>
      </w:tr>
      <w:tr w:rsidR="005C3AFA" w:rsidRPr="00AB57C2" w14:paraId="2401A9A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5BDF8E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EQUIPMENT</w:t>
            </w:r>
          </w:p>
        </w:tc>
      </w:tr>
      <w:tr w:rsidR="005C3AFA" w:rsidRPr="00AB57C2" w14:paraId="27B91E3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D644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19</w:t>
            </w:r>
          </w:p>
        </w:tc>
        <w:tc>
          <w:tcPr>
            <w:tcW w:w="5020" w:type="dxa"/>
            <w:tcBorders>
              <w:top w:val="nil"/>
              <w:left w:val="nil"/>
              <w:bottom w:val="single" w:sz="4" w:space="0" w:color="auto"/>
              <w:right w:val="single" w:sz="4" w:space="0" w:color="auto"/>
            </w:tcBorders>
            <w:shd w:val="clear" w:color="auto" w:fill="auto"/>
            <w:vAlign w:val="center"/>
            <w:hideMark/>
          </w:tcPr>
          <w:p w14:paraId="2D075F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SAR 100 TOP3 VORTEX with connection parts</w:t>
            </w:r>
          </w:p>
        </w:tc>
        <w:tc>
          <w:tcPr>
            <w:tcW w:w="880" w:type="dxa"/>
            <w:tcBorders>
              <w:top w:val="nil"/>
              <w:left w:val="nil"/>
              <w:bottom w:val="single" w:sz="4" w:space="0" w:color="auto"/>
              <w:right w:val="single" w:sz="4" w:space="0" w:color="auto"/>
            </w:tcBorders>
            <w:shd w:val="clear" w:color="auto" w:fill="auto"/>
            <w:vAlign w:val="center"/>
            <w:hideMark/>
          </w:tcPr>
          <w:p w14:paraId="0EF97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1410E3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6F9B9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c>
          <w:tcPr>
            <w:tcW w:w="1500" w:type="dxa"/>
            <w:tcBorders>
              <w:top w:val="nil"/>
              <w:left w:val="nil"/>
              <w:bottom w:val="single" w:sz="4" w:space="0" w:color="auto"/>
              <w:right w:val="single" w:sz="4" w:space="0" w:color="auto"/>
            </w:tcBorders>
            <w:shd w:val="clear" w:color="auto" w:fill="auto"/>
            <w:noWrap/>
            <w:vAlign w:val="center"/>
            <w:hideMark/>
          </w:tcPr>
          <w:p w14:paraId="15563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r>
      <w:tr w:rsidR="005C3AFA" w:rsidRPr="00AB57C2" w14:paraId="607C87D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8B6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5FF4E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Metal box for pump</w:t>
            </w:r>
          </w:p>
        </w:tc>
        <w:tc>
          <w:tcPr>
            <w:tcW w:w="880" w:type="dxa"/>
            <w:tcBorders>
              <w:top w:val="nil"/>
              <w:left w:val="nil"/>
              <w:bottom w:val="single" w:sz="4" w:space="0" w:color="auto"/>
              <w:right w:val="single" w:sz="4" w:space="0" w:color="auto"/>
            </w:tcBorders>
            <w:shd w:val="clear" w:color="auto" w:fill="auto"/>
            <w:vAlign w:val="center"/>
            <w:hideMark/>
          </w:tcPr>
          <w:p w14:paraId="6E7C0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14:paraId="27346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185E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94BE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r>
      <w:tr w:rsidR="005C3AFA" w:rsidRPr="00AB57C2" w14:paraId="4BD9580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3AE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4F760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Turbo boiler with gas burner, coaxial chimney q=35.0 kW</w:t>
            </w:r>
          </w:p>
        </w:tc>
        <w:tc>
          <w:tcPr>
            <w:tcW w:w="880" w:type="dxa"/>
            <w:tcBorders>
              <w:top w:val="nil"/>
              <w:left w:val="nil"/>
              <w:bottom w:val="single" w:sz="4" w:space="0" w:color="auto"/>
              <w:right w:val="single" w:sz="4" w:space="0" w:color="auto"/>
            </w:tcBorders>
            <w:shd w:val="clear" w:color="auto" w:fill="auto"/>
            <w:vAlign w:val="center"/>
            <w:hideMark/>
          </w:tcPr>
          <w:p w14:paraId="2137D4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14:paraId="75D2C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4C69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450,748</w:t>
            </w:r>
          </w:p>
        </w:tc>
        <w:tc>
          <w:tcPr>
            <w:tcW w:w="1500" w:type="dxa"/>
            <w:tcBorders>
              <w:top w:val="nil"/>
              <w:left w:val="nil"/>
              <w:bottom w:val="single" w:sz="4" w:space="0" w:color="auto"/>
              <w:right w:val="single" w:sz="4" w:space="0" w:color="auto"/>
            </w:tcBorders>
            <w:shd w:val="clear" w:color="auto" w:fill="auto"/>
            <w:noWrap/>
            <w:vAlign w:val="center"/>
            <w:hideMark/>
          </w:tcPr>
          <w:p w14:paraId="5B64FA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1352,245</w:t>
            </w:r>
          </w:p>
        </w:tc>
      </w:tr>
      <w:tr w:rsidR="005C3AFA" w:rsidRPr="00AB57C2" w14:paraId="2A19FE9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13E5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25F20D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Volumetric water heater V=500l q=42.0 kW</w:t>
            </w:r>
          </w:p>
        </w:tc>
        <w:tc>
          <w:tcPr>
            <w:tcW w:w="880" w:type="dxa"/>
            <w:tcBorders>
              <w:top w:val="nil"/>
              <w:left w:val="nil"/>
              <w:bottom w:val="single" w:sz="4" w:space="0" w:color="auto"/>
              <w:right w:val="single" w:sz="4" w:space="0" w:color="auto"/>
            </w:tcBorders>
            <w:shd w:val="clear" w:color="auto" w:fill="auto"/>
            <w:vAlign w:val="center"/>
            <w:hideMark/>
          </w:tcPr>
          <w:p w14:paraId="267B0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14:paraId="58930C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4191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c>
          <w:tcPr>
            <w:tcW w:w="1500" w:type="dxa"/>
            <w:tcBorders>
              <w:top w:val="nil"/>
              <w:left w:val="nil"/>
              <w:bottom w:val="single" w:sz="4" w:space="0" w:color="auto"/>
              <w:right w:val="single" w:sz="4" w:space="0" w:color="auto"/>
            </w:tcBorders>
            <w:shd w:val="clear" w:color="auto" w:fill="auto"/>
            <w:noWrap/>
            <w:vAlign w:val="center"/>
            <w:hideMark/>
          </w:tcPr>
          <w:p w14:paraId="1A723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r>
      <w:tr w:rsidR="005C3AFA" w:rsidRPr="00AB57C2" w14:paraId="520FCB9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84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6AC7A5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Heating circulation pump G=4.0cm/h, H=7.0m</w:t>
            </w:r>
          </w:p>
        </w:tc>
        <w:tc>
          <w:tcPr>
            <w:tcW w:w="880" w:type="dxa"/>
            <w:tcBorders>
              <w:top w:val="nil"/>
              <w:left w:val="nil"/>
              <w:bottom w:val="single" w:sz="4" w:space="0" w:color="auto"/>
              <w:right w:val="single" w:sz="4" w:space="0" w:color="auto"/>
            </w:tcBorders>
            <w:shd w:val="clear" w:color="auto" w:fill="auto"/>
            <w:vAlign w:val="center"/>
            <w:hideMark/>
          </w:tcPr>
          <w:p w14:paraId="0829D9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87B46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C50D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c>
          <w:tcPr>
            <w:tcW w:w="1500" w:type="dxa"/>
            <w:tcBorders>
              <w:top w:val="nil"/>
              <w:left w:val="nil"/>
              <w:bottom w:val="single" w:sz="4" w:space="0" w:color="auto"/>
              <w:right w:val="single" w:sz="4" w:space="0" w:color="auto"/>
            </w:tcBorders>
            <w:shd w:val="clear" w:color="auto" w:fill="auto"/>
            <w:noWrap/>
            <w:vAlign w:val="center"/>
            <w:hideMark/>
          </w:tcPr>
          <w:p w14:paraId="03A45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r>
      <w:tr w:rsidR="005C3AFA" w:rsidRPr="00AB57C2" w14:paraId="1D62E26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02FF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510DD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Water heater circulation pump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cubic meter</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h</w:t>
            </w:r>
            <w:r w:rsidRPr="00AB57C2">
              <w:rPr>
                <w:rFonts w:ascii="GHEA Grapalat" w:hAnsi="GHEA Grapalat" w:cs="Calibri"/>
                <w:sz w:val="20"/>
                <w:szCs w:val="20"/>
                <w:lang w:val="ru-RU" w:eastAsia="ru-RU"/>
              </w:rPr>
              <w:t>,H=5.0m</w:t>
            </w:r>
          </w:p>
        </w:tc>
        <w:tc>
          <w:tcPr>
            <w:tcW w:w="880" w:type="dxa"/>
            <w:tcBorders>
              <w:top w:val="nil"/>
              <w:left w:val="nil"/>
              <w:bottom w:val="single" w:sz="4" w:space="0" w:color="auto"/>
              <w:right w:val="single" w:sz="4" w:space="0" w:color="auto"/>
            </w:tcBorders>
            <w:shd w:val="clear" w:color="auto" w:fill="auto"/>
            <w:vAlign w:val="center"/>
            <w:hideMark/>
          </w:tcPr>
          <w:p w14:paraId="531E4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AFC8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44905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c>
          <w:tcPr>
            <w:tcW w:w="1500" w:type="dxa"/>
            <w:tcBorders>
              <w:top w:val="nil"/>
              <w:left w:val="nil"/>
              <w:bottom w:val="single" w:sz="4" w:space="0" w:color="auto"/>
              <w:right w:val="single" w:sz="4" w:space="0" w:color="auto"/>
            </w:tcBorders>
            <w:shd w:val="clear" w:color="auto" w:fill="auto"/>
            <w:noWrap/>
            <w:vAlign w:val="center"/>
            <w:hideMark/>
          </w:tcPr>
          <w:p w14:paraId="10580F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r>
      <w:tr w:rsidR="005C3AFA" w:rsidRPr="00AB57C2" w14:paraId="2DCB5E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41B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E0307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Hot water circulation pump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cubic meter</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h</w:t>
            </w:r>
            <w:r w:rsidRPr="00AB57C2">
              <w:rPr>
                <w:rFonts w:ascii="GHEA Grapalat" w:hAnsi="GHEA Grapalat" w:cs="Calibri"/>
                <w:sz w:val="20"/>
                <w:szCs w:val="20"/>
                <w:lang w:val="ru-RU" w:eastAsia="ru-RU"/>
              </w:rPr>
              <w:t>,H=5.0m</w:t>
            </w:r>
          </w:p>
        </w:tc>
        <w:tc>
          <w:tcPr>
            <w:tcW w:w="880" w:type="dxa"/>
            <w:tcBorders>
              <w:top w:val="nil"/>
              <w:left w:val="nil"/>
              <w:bottom w:val="single" w:sz="4" w:space="0" w:color="auto"/>
              <w:right w:val="single" w:sz="4" w:space="0" w:color="auto"/>
            </w:tcBorders>
            <w:shd w:val="clear" w:color="auto" w:fill="auto"/>
            <w:vAlign w:val="center"/>
            <w:hideMark/>
          </w:tcPr>
          <w:p w14:paraId="6548D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3689AA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6F3F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78E61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r>
      <w:tr w:rsidR="005C3AFA" w:rsidRPr="00AB57C2" w14:paraId="3950EC6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8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E0CD73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Hydraulic distributor Ф150 H=0.9m</w:t>
            </w:r>
          </w:p>
        </w:tc>
        <w:tc>
          <w:tcPr>
            <w:tcW w:w="880" w:type="dxa"/>
            <w:tcBorders>
              <w:top w:val="nil"/>
              <w:left w:val="nil"/>
              <w:bottom w:val="single" w:sz="4" w:space="0" w:color="auto"/>
              <w:right w:val="single" w:sz="4" w:space="0" w:color="auto"/>
            </w:tcBorders>
            <w:shd w:val="clear" w:color="auto" w:fill="auto"/>
            <w:vAlign w:val="center"/>
            <w:hideMark/>
          </w:tcPr>
          <w:p w14:paraId="1DA97A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09D6F7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6ED9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33720C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r>
      <w:tr w:rsidR="005C3AFA" w:rsidRPr="00AB57C2" w14:paraId="0C0D69A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891F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578E33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Expansion membrane tank V=50l</w:t>
            </w:r>
          </w:p>
        </w:tc>
        <w:tc>
          <w:tcPr>
            <w:tcW w:w="880" w:type="dxa"/>
            <w:tcBorders>
              <w:top w:val="nil"/>
              <w:left w:val="nil"/>
              <w:bottom w:val="single" w:sz="4" w:space="0" w:color="auto"/>
              <w:right w:val="single" w:sz="4" w:space="0" w:color="auto"/>
            </w:tcBorders>
            <w:shd w:val="clear" w:color="auto" w:fill="auto"/>
            <w:vAlign w:val="center"/>
            <w:hideMark/>
          </w:tcPr>
          <w:p w14:paraId="05489C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4DB78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F407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c>
          <w:tcPr>
            <w:tcW w:w="1500" w:type="dxa"/>
            <w:tcBorders>
              <w:top w:val="nil"/>
              <w:left w:val="nil"/>
              <w:bottom w:val="single" w:sz="4" w:space="0" w:color="auto"/>
              <w:right w:val="single" w:sz="4" w:space="0" w:color="auto"/>
            </w:tcBorders>
            <w:shd w:val="clear" w:color="auto" w:fill="auto"/>
            <w:noWrap/>
            <w:vAlign w:val="center"/>
            <w:hideMark/>
          </w:tcPr>
          <w:p w14:paraId="70D08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r>
      <w:tr w:rsidR="005C3AFA" w:rsidRPr="00AB57C2" w14:paraId="2E2D6BD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AE3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61618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fan Ф150 H=1.0m</w:t>
            </w:r>
          </w:p>
        </w:tc>
        <w:tc>
          <w:tcPr>
            <w:tcW w:w="880" w:type="dxa"/>
            <w:tcBorders>
              <w:top w:val="nil"/>
              <w:left w:val="nil"/>
              <w:bottom w:val="single" w:sz="4" w:space="0" w:color="auto"/>
              <w:right w:val="single" w:sz="4" w:space="0" w:color="auto"/>
            </w:tcBorders>
            <w:shd w:val="clear" w:color="auto" w:fill="auto"/>
            <w:vAlign w:val="center"/>
            <w:hideMark/>
          </w:tcPr>
          <w:p w14:paraId="58BB0F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B51AB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71D2A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24ECDE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297,952</w:t>
            </w:r>
          </w:p>
        </w:tc>
      </w:tr>
      <w:tr w:rsidR="005C3AFA" w:rsidRPr="00AB57C2" w14:paraId="143DA86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E13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8A162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Hot water circulation pump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cubic meter</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h</w:t>
            </w:r>
            <w:r w:rsidRPr="00AB57C2">
              <w:rPr>
                <w:rFonts w:ascii="GHEA Grapalat" w:hAnsi="GHEA Grapalat" w:cs="Calibri"/>
                <w:sz w:val="20"/>
                <w:szCs w:val="20"/>
                <w:lang w:val="ru-RU" w:eastAsia="ru-RU"/>
              </w:rPr>
              <w:t>,H=2.0m</w:t>
            </w:r>
          </w:p>
        </w:tc>
        <w:tc>
          <w:tcPr>
            <w:tcW w:w="880" w:type="dxa"/>
            <w:tcBorders>
              <w:top w:val="nil"/>
              <w:left w:val="nil"/>
              <w:bottom w:val="single" w:sz="4" w:space="0" w:color="auto"/>
              <w:right w:val="single" w:sz="4" w:space="0" w:color="auto"/>
            </w:tcBorders>
            <w:shd w:val="clear" w:color="auto" w:fill="auto"/>
            <w:vAlign w:val="center"/>
            <w:hideMark/>
          </w:tcPr>
          <w:p w14:paraId="525E95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11931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3676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421E01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36,289</w:t>
            </w:r>
          </w:p>
        </w:tc>
      </w:tr>
      <w:tr w:rsidR="005C3AFA" w:rsidRPr="00AB57C2" w14:paraId="55AA0C5A" w14:textId="77777777" w:rsidTr="00434BBC">
        <w:trPr>
          <w:trHeight w:val="1890"/>
        </w:trPr>
        <w:tc>
          <w:tcPr>
            <w:tcW w:w="500" w:type="dxa"/>
            <w:tcBorders>
              <w:top w:val="nil"/>
              <w:left w:val="single" w:sz="4" w:space="0" w:color="auto"/>
              <w:bottom w:val="nil"/>
              <w:right w:val="single" w:sz="4" w:space="0" w:color="auto"/>
            </w:tcBorders>
            <w:shd w:val="clear" w:color="auto" w:fill="auto"/>
            <w:vAlign w:val="center"/>
            <w:hideMark/>
          </w:tcPr>
          <w:p w14:paraId="1C71A1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E3B52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Channel input device equipped: 1</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Regulator</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valve</w:t>
            </w:r>
            <w:r w:rsidRPr="00AB57C2">
              <w:rPr>
                <w:rFonts w:ascii="GHEA Grapalat" w:hAnsi="GHEA Grapalat" w:cs="Calibri"/>
                <w:sz w:val="20"/>
                <w:szCs w:val="20"/>
                <w:lang w:val="ru-RU" w:eastAsia="ru-RU"/>
              </w:rPr>
              <w:t xml:space="preserve">                                               2</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Air</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filter</w:t>
            </w:r>
            <w:r w:rsidRPr="00AB57C2">
              <w:rPr>
                <w:rFonts w:ascii="GHEA Grapalat" w:hAnsi="GHEA Grapalat" w:cs="Calibri"/>
                <w:sz w:val="20"/>
                <w:szCs w:val="20"/>
                <w:lang w:val="ru-RU" w:eastAsia="ru-RU"/>
              </w:rPr>
              <w:t xml:space="preserve">                                                3</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Aquatic</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air heater</w:t>
            </w:r>
            <w:r w:rsidRPr="00AB57C2">
              <w:rPr>
                <w:rFonts w:ascii="GHEA Grapalat" w:hAnsi="GHEA Grapalat" w:cs="Calibri"/>
                <w:sz w:val="20"/>
                <w:szCs w:val="20"/>
                <w:lang w:val="ru-RU" w:eastAsia="ru-RU"/>
              </w:rPr>
              <w:t xml:space="preserve">Q</w:t>
            </w:r>
            <w:r w:rsidRPr="00AB57C2">
              <w:rPr>
                <w:rFonts w:ascii="GHEA Grapalat" w:hAnsi="GHEA Grapalat" w:cs="GHEA Grapalat"/>
                <w:sz w:val="20"/>
                <w:szCs w:val="20"/>
                <w:lang w:val="ru-RU" w:eastAsia="ru-RU"/>
              </w:rPr>
              <w:t>jj</w:t>
            </w:r>
            <w:r w:rsidRPr="00AB57C2">
              <w:rPr>
                <w:rFonts w:ascii="GHEA Grapalat" w:hAnsi="GHEA Grapalat" w:cs="Calibri"/>
                <w:sz w:val="20"/>
                <w:szCs w:val="20"/>
                <w:lang w:val="ru-RU" w:eastAsia="ru-RU"/>
              </w:rPr>
              <w:t>=9.0</w:t>
            </w:r>
            <w:r w:rsidRPr="00AB57C2">
              <w:rPr>
                <w:rFonts w:ascii="GHEA Grapalat" w:hAnsi="GHEA Grapalat" w:cs="GHEA Grapalat"/>
                <w:sz w:val="20"/>
                <w:szCs w:val="20"/>
                <w:lang w:val="ru-RU" w:eastAsia="ru-RU"/>
              </w:rPr>
              <w:t>KW</w:t>
            </w:r>
            <w:r w:rsidRPr="00AB57C2">
              <w:rPr>
                <w:rFonts w:ascii="GHEA Grapalat" w:hAnsi="GHEA Grapalat" w:cs="Calibri"/>
                <w:sz w:val="20"/>
                <w:szCs w:val="20"/>
                <w:lang w:val="ru-RU" w:eastAsia="ru-RU"/>
              </w:rPr>
              <w:t xml:space="preserve">                                4</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Canal</w:t>
            </w:r>
            <w:r w:rsidRPr="00AB57C2">
              <w:rPr>
                <w:rFonts w:ascii="GHEA Grapalat" w:hAnsi="GHEA Grapalat" w:cs="Calibri"/>
                <w:sz w:val="20"/>
                <w:szCs w:val="20"/>
                <w:lang w:val="ru-RU" w:eastAsia="ru-RU"/>
              </w:rPr>
              <w:t xml:space="preserve">Air compressor L=700m3/h, Hst=150Pa 5</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Flexible</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connections</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entrance</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and</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exit</w:t>
            </w:r>
            <w:r w:rsidRPr="00AB57C2">
              <w:rPr>
                <w:rFonts w:ascii="GHEA Grapalat" w:hAnsi="GHEA Grapalat" w:cs="Calibri"/>
                <w:sz w:val="20"/>
                <w:szCs w:val="20"/>
                <w:lang w:val="ru-RU" w:eastAsia="ru-RU"/>
              </w:rPr>
              <w:t xml:space="preserve">                    6. Automation connection</w:t>
            </w:r>
          </w:p>
        </w:tc>
        <w:tc>
          <w:tcPr>
            <w:tcW w:w="880" w:type="dxa"/>
            <w:tcBorders>
              <w:top w:val="nil"/>
              <w:left w:val="nil"/>
              <w:bottom w:val="nil"/>
              <w:right w:val="single" w:sz="4" w:space="0" w:color="auto"/>
            </w:tcBorders>
            <w:shd w:val="clear" w:color="auto" w:fill="auto"/>
            <w:vAlign w:val="center"/>
            <w:hideMark/>
          </w:tcPr>
          <w:p w14:paraId="54E53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82984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DF7F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c>
          <w:tcPr>
            <w:tcW w:w="1500" w:type="dxa"/>
            <w:tcBorders>
              <w:top w:val="nil"/>
              <w:left w:val="nil"/>
              <w:bottom w:val="single" w:sz="4" w:space="0" w:color="auto"/>
              <w:right w:val="single" w:sz="4" w:space="0" w:color="auto"/>
            </w:tcBorders>
            <w:shd w:val="clear" w:color="auto" w:fill="auto"/>
            <w:noWrap/>
            <w:vAlign w:val="center"/>
            <w:hideMark/>
          </w:tcPr>
          <w:p w14:paraId="7832F3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r>
      <w:tr w:rsidR="005C3AFA" w:rsidRPr="00AB57C2" w14:paraId="4A3E9B6F"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8C4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087E46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Duct inlet-outlet device with recuperator: L=1050m3/h, Hst=150Pa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Aquatic</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air heater</w:t>
            </w:r>
            <w:r w:rsidRPr="00AB57C2">
              <w:rPr>
                <w:rFonts w:ascii="GHEA Grapalat" w:hAnsi="GHEA Grapalat" w:cs="Calibri"/>
                <w:sz w:val="20"/>
                <w:szCs w:val="20"/>
                <w:lang w:val="ru-RU" w:eastAsia="ru-RU"/>
              </w:rPr>
              <w:t xml:space="preserve">Q</w:t>
            </w:r>
            <w:r w:rsidRPr="00AB57C2">
              <w:rPr>
                <w:rFonts w:ascii="GHEA Grapalat" w:hAnsi="GHEA Grapalat" w:cs="GHEA Grapalat"/>
                <w:sz w:val="20"/>
                <w:szCs w:val="20"/>
                <w:lang w:val="ru-RU" w:eastAsia="ru-RU"/>
              </w:rPr>
              <w:t>j</w:t>
            </w:r>
            <w:r w:rsidRPr="00AB57C2">
              <w:rPr>
                <w:rFonts w:ascii="GHEA Grapalat" w:hAnsi="GHEA Grapalat" w:cs="Calibri"/>
                <w:sz w:val="20"/>
                <w:szCs w:val="20"/>
                <w:lang w:val="ru-RU" w:eastAsia="ru-RU"/>
              </w:rPr>
              <w:t xml:space="preserve">=7.0</w:t>
            </w:r>
            <w:r w:rsidRPr="00AB57C2">
              <w:rPr>
                <w:rFonts w:ascii="GHEA Grapalat" w:hAnsi="GHEA Grapalat" w:cs="GHEA Grapalat"/>
                <w:sz w:val="20"/>
                <w:szCs w:val="20"/>
                <w:lang w:val="ru-RU" w:eastAsia="ru-RU"/>
              </w:rPr>
              <w:t>KW</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18522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26FB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1D9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c>
          <w:tcPr>
            <w:tcW w:w="1500" w:type="dxa"/>
            <w:tcBorders>
              <w:top w:val="nil"/>
              <w:left w:val="nil"/>
              <w:bottom w:val="single" w:sz="4" w:space="0" w:color="auto"/>
              <w:right w:val="single" w:sz="4" w:space="0" w:color="auto"/>
            </w:tcBorders>
            <w:shd w:val="clear" w:color="auto" w:fill="auto"/>
            <w:noWrap/>
            <w:vAlign w:val="center"/>
            <w:hideMark/>
          </w:tcPr>
          <w:p w14:paraId="103B33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r>
      <w:tr w:rsidR="005C3AFA" w:rsidRPr="00AB57C2" w14:paraId="4B13E1E5"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DDB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BA894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Duct inlet-outlet device with recuperator: L=1290m3/h, Hst=150Pa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Aquatic</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air heater</w:t>
            </w:r>
            <w:r w:rsidRPr="00AB57C2">
              <w:rPr>
                <w:rFonts w:ascii="GHEA Grapalat" w:hAnsi="GHEA Grapalat" w:cs="Calibri"/>
                <w:sz w:val="20"/>
                <w:szCs w:val="20"/>
                <w:lang w:val="ru-RU" w:eastAsia="ru-RU"/>
              </w:rPr>
              <w:t xml:space="preserve">Q</w:t>
            </w:r>
            <w:r w:rsidRPr="00AB57C2">
              <w:rPr>
                <w:rFonts w:ascii="GHEA Grapalat" w:hAnsi="GHEA Grapalat" w:cs="GHEA Grapalat"/>
                <w:sz w:val="20"/>
                <w:szCs w:val="20"/>
                <w:lang w:val="ru-RU" w:eastAsia="ru-RU"/>
              </w:rPr>
              <w:t>j</w:t>
            </w:r>
            <w:r w:rsidRPr="00AB57C2">
              <w:rPr>
                <w:rFonts w:ascii="GHEA Grapalat" w:hAnsi="GHEA Grapalat" w:cs="Calibri"/>
                <w:sz w:val="20"/>
                <w:szCs w:val="20"/>
                <w:lang w:val="ru-RU" w:eastAsia="ru-RU"/>
              </w:rPr>
              <w:t xml:space="preserve">=9.0</w:t>
            </w:r>
            <w:r w:rsidRPr="00AB57C2">
              <w:rPr>
                <w:rFonts w:ascii="GHEA Grapalat" w:hAnsi="GHEA Grapalat" w:cs="GHEA Grapalat"/>
                <w:sz w:val="20"/>
                <w:szCs w:val="20"/>
                <w:lang w:val="ru-RU" w:eastAsia="ru-RU"/>
              </w:rPr>
              <w:t>KW</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0D50E5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381CD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A61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c>
          <w:tcPr>
            <w:tcW w:w="1500" w:type="dxa"/>
            <w:tcBorders>
              <w:top w:val="nil"/>
              <w:left w:val="nil"/>
              <w:bottom w:val="single" w:sz="4" w:space="0" w:color="auto"/>
              <w:right w:val="single" w:sz="4" w:space="0" w:color="auto"/>
            </w:tcBorders>
            <w:shd w:val="clear" w:color="auto" w:fill="auto"/>
            <w:noWrap/>
            <w:vAlign w:val="center"/>
            <w:hideMark/>
          </w:tcPr>
          <w:p w14:paraId="5EF07D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r>
      <w:tr w:rsidR="005C3AFA" w:rsidRPr="00AB57C2" w14:paraId="4E49206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4CDF7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C8FF27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K/Khuys air compressor with flexible connection, inlet and outlet: L=900m3/h, Hst=250Pa</w:t>
            </w:r>
          </w:p>
        </w:tc>
        <w:tc>
          <w:tcPr>
            <w:tcW w:w="880" w:type="dxa"/>
            <w:tcBorders>
              <w:top w:val="single" w:sz="4" w:space="0" w:color="auto"/>
              <w:left w:val="nil"/>
              <w:bottom w:val="nil"/>
              <w:right w:val="single" w:sz="4" w:space="0" w:color="auto"/>
            </w:tcBorders>
            <w:shd w:val="clear" w:color="auto" w:fill="auto"/>
            <w:vAlign w:val="center"/>
            <w:hideMark/>
          </w:tcPr>
          <w:p w14:paraId="39553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484C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4B6C5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c>
          <w:tcPr>
            <w:tcW w:w="1500" w:type="dxa"/>
            <w:tcBorders>
              <w:top w:val="nil"/>
              <w:left w:val="nil"/>
              <w:bottom w:val="single" w:sz="4" w:space="0" w:color="auto"/>
              <w:right w:val="single" w:sz="4" w:space="0" w:color="auto"/>
            </w:tcBorders>
            <w:shd w:val="clear" w:color="auto" w:fill="auto"/>
            <w:noWrap/>
            <w:vAlign w:val="center"/>
            <w:hideMark/>
          </w:tcPr>
          <w:p w14:paraId="62C8D9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r>
      <w:tr w:rsidR="005C3AFA" w:rsidRPr="00AB57C2" w14:paraId="0A0C9D9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6DF7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23CC078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Household axial fan L=110cm/h</w:t>
            </w:r>
          </w:p>
        </w:tc>
        <w:tc>
          <w:tcPr>
            <w:tcW w:w="880" w:type="dxa"/>
            <w:tcBorders>
              <w:top w:val="single" w:sz="4" w:space="0" w:color="auto"/>
              <w:left w:val="nil"/>
              <w:bottom w:val="nil"/>
              <w:right w:val="single" w:sz="4" w:space="0" w:color="auto"/>
            </w:tcBorders>
            <w:shd w:val="clear" w:color="auto" w:fill="auto"/>
            <w:vAlign w:val="center"/>
            <w:hideMark/>
          </w:tcPr>
          <w:p w14:paraId="654978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EAAF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FB70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c>
          <w:tcPr>
            <w:tcW w:w="1500" w:type="dxa"/>
            <w:tcBorders>
              <w:top w:val="nil"/>
              <w:left w:val="nil"/>
              <w:bottom w:val="single" w:sz="4" w:space="0" w:color="auto"/>
              <w:right w:val="single" w:sz="4" w:space="0" w:color="auto"/>
            </w:tcBorders>
            <w:shd w:val="clear" w:color="auto" w:fill="auto"/>
            <w:noWrap/>
            <w:vAlign w:val="center"/>
            <w:hideMark/>
          </w:tcPr>
          <w:p w14:paraId="7B306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r>
      <w:tr w:rsidR="005C3AFA" w:rsidRPr="00AB57C2" w14:paraId="566D058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068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208549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Axial air compressor L=50-100km/h</w:t>
            </w:r>
          </w:p>
        </w:tc>
        <w:tc>
          <w:tcPr>
            <w:tcW w:w="880" w:type="dxa"/>
            <w:tcBorders>
              <w:top w:val="single" w:sz="4" w:space="0" w:color="auto"/>
              <w:left w:val="nil"/>
              <w:bottom w:val="nil"/>
              <w:right w:val="single" w:sz="4" w:space="0" w:color="auto"/>
            </w:tcBorders>
            <w:shd w:val="clear" w:color="auto" w:fill="auto"/>
            <w:vAlign w:val="center"/>
            <w:hideMark/>
          </w:tcPr>
          <w:p w14:paraId="64A0D8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9B0BF4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5CA77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207C2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825,098</w:t>
            </w:r>
          </w:p>
        </w:tc>
      </w:tr>
      <w:tr w:rsidR="005C3AFA" w:rsidRPr="00AB57C2" w14:paraId="73E94D2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F7AF6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1B512A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System management control panel C2000M or equivalent</w:t>
            </w:r>
          </w:p>
        </w:tc>
        <w:tc>
          <w:tcPr>
            <w:tcW w:w="880" w:type="dxa"/>
            <w:tcBorders>
              <w:top w:val="single" w:sz="4" w:space="0" w:color="auto"/>
              <w:left w:val="nil"/>
              <w:bottom w:val="nil"/>
              <w:right w:val="single" w:sz="4" w:space="0" w:color="auto"/>
            </w:tcBorders>
            <w:shd w:val="clear" w:color="auto" w:fill="auto"/>
            <w:vAlign w:val="center"/>
            <w:hideMark/>
          </w:tcPr>
          <w:p w14:paraId="13CB1D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2355A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3EC59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1D44C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45CF1497"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40A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45C325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Information panel /panel control keyboard/ С2000-BISMD or equivalent</w:t>
            </w:r>
          </w:p>
        </w:tc>
        <w:tc>
          <w:tcPr>
            <w:tcW w:w="880" w:type="dxa"/>
            <w:tcBorders>
              <w:top w:val="single" w:sz="4" w:space="0" w:color="auto"/>
              <w:left w:val="nil"/>
              <w:bottom w:val="nil"/>
              <w:right w:val="single" w:sz="4" w:space="0" w:color="auto"/>
            </w:tcBorders>
            <w:shd w:val="clear" w:color="auto" w:fill="auto"/>
            <w:vAlign w:val="center"/>
            <w:hideMark/>
          </w:tcPr>
          <w:p w14:paraId="2003E8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1013F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F12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3A5ABB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r>
      <w:tr w:rsidR="005C3AFA" w:rsidRPr="00AB57C2" w14:paraId="54876433"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CC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A926C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Backup power supply 12V 3A RIP-12 or equivalent</w:t>
            </w:r>
          </w:p>
        </w:tc>
        <w:tc>
          <w:tcPr>
            <w:tcW w:w="880" w:type="dxa"/>
            <w:tcBorders>
              <w:top w:val="single" w:sz="4" w:space="0" w:color="auto"/>
              <w:left w:val="nil"/>
              <w:bottom w:val="nil"/>
              <w:right w:val="single" w:sz="4" w:space="0" w:color="auto"/>
            </w:tcBorders>
            <w:shd w:val="clear" w:color="auto" w:fill="auto"/>
            <w:vAlign w:val="center"/>
            <w:hideMark/>
          </w:tcPr>
          <w:p w14:paraId="3E5ACC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C64AA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CE967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1444E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7CD121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BC9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A11E0F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Battery DTM1207 or equivalent</w:t>
            </w:r>
          </w:p>
        </w:tc>
        <w:tc>
          <w:tcPr>
            <w:tcW w:w="880" w:type="dxa"/>
            <w:tcBorders>
              <w:top w:val="single" w:sz="4" w:space="0" w:color="auto"/>
              <w:left w:val="nil"/>
              <w:bottom w:val="nil"/>
              <w:right w:val="single" w:sz="4" w:space="0" w:color="auto"/>
            </w:tcBorders>
            <w:shd w:val="clear" w:color="auto" w:fill="auto"/>
            <w:vAlign w:val="center"/>
            <w:hideMark/>
          </w:tcPr>
          <w:p w14:paraId="4AEFB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14:paraId="69AB1F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EC71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5DC229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26,357</w:t>
            </w:r>
          </w:p>
        </w:tc>
      </w:tr>
      <w:tr w:rsidR="005C3AFA" w:rsidRPr="00AB57C2" w14:paraId="659AA74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DF969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4425B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Two-wire line controller C2000 KDL-1 or equivalent</w:t>
            </w:r>
          </w:p>
        </w:tc>
        <w:tc>
          <w:tcPr>
            <w:tcW w:w="880" w:type="dxa"/>
            <w:tcBorders>
              <w:top w:val="single" w:sz="4" w:space="0" w:color="auto"/>
              <w:left w:val="nil"/>
              <w:bottom w:val="nil"/>
              <w:right w:val="single" w:sz="4" w:space="0" w:color="auto"/>
            </w:tcBorders>
            <w:shd w:val="clear" w:color="auto" w:fill="auto"/>
            <w:vAlign w:val="center"/>
            <w:hideMark/>
          </w:tcPr>
          <w:p w14:paraId="60B44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14:paraId="7F5D69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DA2A4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239D53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r>
      <w:tr w:rsidR="005C3AFA" w:rsidRPr="00AB57C2" w14:paraId="23127A7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0F45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9E828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relay module C2000 KPB-1 or equivalent</w:t>
            </w:r>
          </w:p>
        </w:tc>
        <w:tc>
          <w:tcPr>
            <w:tcW w:w="880" w:type="dxa"/>
            <w:tcBorders>
              <w:top w:val="single" w:sz="4" w:space="0" w:color="auto"/>
              <w:left w:val="nil"/>
              <w:bottom w:val="nil"/>
              <w:right w:val="single" w:sz="4" w:space="0" w:color="auto"/>
            </w:tcBorders>
            <w:shd w:val="clear" w:color="auto" w:fill="auto"/>
            <w:vAlign w:val="center"/>
            <w:hideMark/>
          </w:tcPr>
          <w:p w14:paraId="3A6BE9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8F26F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7B4B5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1AB4BF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r>
      <w:tr w:rsidR="005C3AFA" w:rsidRPr="00AB57C2" w14:paraId="6456FF5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F1F7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BB6D79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relay module C2000-SP1 or equivalent</w:t>
            </w:r>
          </w:p>
        </w:tc>
        <w:tc>
          <w:tcPr>
            <w:tcW w:w="880" w:type="dxa"/>
            <w:tcBorders>
              <w:top w:val="single" w:sz="4" w:space="0" w:color="auto"/>
              <w:left w:val="nil"/>
              <w:bottom w:val="nil"/>
              <w:right w:val="single" w:sz="4" w:space="0" w:color="auto"/>
            </w:tcBorders>
            <w:shd w:val="clear" w:color="auto" w:fill="auto"/>
            <w:vAlign w:val="center"/>
            <w:hideMark/>
          </w:tcPr>
          <w:p w14:paraId="1079F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31995C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517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1E1D47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r>
      <w:tr w:rsidR="005C3AFA" w:rsidRPr="00AB57C2" w14:paraId="4F8B17D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88DD3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403C965"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Relay device GMS-Contact ID</w:t>
            </w:r>
          </w:p>
        </w:tc>
        <w:tc>
          <w:tcPr>
            <w:tcW w:w="880" w:type="dxa"/>
            <w:tcBorders>
              <w:top w:val="single" w:sz="4" w:space="0" w:color="auto"/>
              <w:left w:val="nil"/>
              <w:bottom w:val="nil"/>
              <w:right w:val="single" w:sz="4" w:space="0" w:color="auto"/>
            </w:tcBorders>
            <w:shd w:val="clear" w:color="auto" w:fill="auto"/>
            <w:vAlign w:val="center"/>
            <w:hideMark/>
          </w:tcPr>
          <w:p w14:paraId="50522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B4FC8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EC203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34161E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r>
      <w:tr w:rsidR="005C3AFA" w:rsidRPr="00AB57C2" w14:paraId="5E5AB53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1E3B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CBE7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Switching device, Relay 12V UK/VK-02 or equivalent</w:t>
            </w:r>
          </w:p>
        </w:tc>
        <w:tc>
          <w:tcPr>
            <w:tcW w:w="880" w:type="dxa"/>
            <w:tcBorders>
              <w:top w:val="single" w:sz="4" w:space="0" w:color="auto"/>
              <w:left w:val="nil"/>
              <w:bottom w:val="nil"/>
              <w:right w:val="single" w:sz="4" w:space="0" w:color="auto"/>
            </w:tcBorders>
            <w:shd w:val="clear" w:color="auto" w:fill="auto"/>
            <w:vAlign w:val="center"/>
            <w:hideMark/>
          </w:tcPr>
          <w:p w14:paraId="598545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8CFC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5D33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1240E3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r>
      <w:tr w:rsidR="005C3AFA" w:rsidRPr="00AB57C2" w14:paraId="48F0A9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E6C3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7F3E62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expander C2000 AP-2 or equivalent</w:t>
            </w:r>
          </w:p>
        </w:tc>
        <w:tc>
          <w:tcPr>
            <w:tcW w:w="880" w:type="dxa"/>
            <w:tcBorders>
              <w:top w:val="single" w:sz="4" w:space="0" w:color="auto"/>
              <w:left w:val="nil"/>
              <w:bottom w:val="nil"/>
              <w:right w:val="single" w:sz="4" w:space="0" w:color="auto"/>
            </w:tcBorders>
            <w:shd w:val="clear" w:color="auto" w:fill="auto"/>
            <w:vAlign w:val="center"/>
            <w:hideMark/>
          </w:tcPr>
          <w:p w14:paraId="52D20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DB1C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95C4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332FB9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8,022</w:t>
            </w:r>
          </w:p>
        </w:tc>
      </w:tr>
      <w:tr w:rsidR="005C3AFA" w:rsidRPr="00AB57C2" w14:paraId="35F792A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A3A2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790F91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Heat detector IP103/4 or equivalent</w:t>
            </w:r>
          </w:p>
        </w:tc>
        <w:tc>
          <w:tcPr>
            <w:tcW w:w="880" w:type="dxa"/>
            <w:tcBorders>
              <w:top w:val="single" w:sz="4" w:space="0" w:color="auto"/>
              <w:left w:val="nil"/>
              <w:bottom w:val="nil"/>
              <w:right w:val="single" w:sz="4" w:space="0" w:color="auto"/>
            </w:tcBorders>
            <w:shd w:val="clear" w:color="auto" w:fill="auto"/>
            <w:vAlign w:val="center"/>
            <w:hideMark/>
          </w:tcPr>
          <w:p w14:paraId="1FB13E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6DA835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690FAE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19B453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75,634</w:t>
            </w:r>
          </w:p>
        </w:tc>
      </w:tr>
      <w:tr w:rsidR="005C3AFA" w:rsidRPr="00AB57C2" w14:paraId="1DD79977"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C135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27C7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Thermal addressable detector S2000-IP-02 or equivalent</w:t>
            </w:r>
          </w:p>
        </w:tc>
        <w:tc>
          <w:tcPr>
            <w:tcW w:w="880" w:type="dxa"/>
            <w:tcBorders>
              <w:top w:val="single" w:sz="4" w:space="0" w:color="auto"/>
              <w:left w:val="nil"/>
              <w:bottom w:val="nil"/>
              <w:right w:val="single" w:sz="4" w:space="0" w:color="auto"/>
            </w:tcBorders>
            <w:shd w:val="clear" w:color="auto" w:fill="auto"/>
            <w:vAlign w:val="center"/>
            <w:hideMark/>
          </w:tcPr>
          <w:p w14:paraId="61217B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5C84D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F0CD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5A919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27,503</w:t>
            </w:r>
          </w:p>
        </w:tc>
      </w:tr>
      <w:tr w:rsidR="005C3AFA" w:rsidRPr="00AB57C2" w14:paraId="25E54CA8"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27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29C6D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Addressable smoke alarm DIP-34A-04 or equivalent</w:t>
            </w:r>
          </w:p>
        </w:tc>
        <w:tc>
          <w:tcPr>
            <w:tcW w:w="880" w:type="dxa"/>
            <w:tcBorders>
              <w:top w:val="single" w:sz="4" w:space="0" w:color="auto"/>
              <w:left w:val="nil"/>
              <w:bottom w:val="nil"/>
              <w:right w:val="single" w:sz="4" w:space="0" w:color="auto"/>
            </w:tcBorders>
            <w:shd w:val="clear" w:color="auto" w:fill="auto"/>
            <w:vAlign w:val="center"/>
            <w:hideMark/>
          </w:tcPr>
          <w:p w14:paraId="060FB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2FA0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6E2516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1FEB6D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888,127</w:t>
            </w:r>
          </w:p>
        </w:tc>
      </w:tr>
      <w:tr w:rsidR="005C3AFA" w:rsidRPr="00AB57C2" w14:paraId="623FA9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A92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8A2D2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Separating insulating block Breeze</w:t>
            </w:r>
          </w:p>
        </w:tc>
        <w:tc>
          <w:tcPr>
            <w:tcW w:w="880" w:type="dxa"/>
            <w:tcBorders>
              <w:top w:val="single" w:sz="4" w:space="0" w:color="auto"/>
              <w:left w:val="nil"/>
              <w:bottom w:val="nil"/>
              <w:right w:val="single" w:sz="4" w:space="0" w:color="auto"/>
            </w:tcBorders>
            <w:shd w:val="clear" w:color="auto" w:fill="auto"/>
            <w:vAlign w:val="center"/>
            <w:hideMark/>
          </w:tcPr>
          <w:p w14:paraId="7967F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245EE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7C7CE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773FB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80,218</w:t>
            </w:r>
          </w:p>
        </w:tc>
      </w:tr>
      <w:tr w:rsidR="005C3AFA" w:rsidRPr="00AB57C2" w14:paraId="2F165ACA"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43CA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26B6DE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Manually operated addressable alarm IPR 513-3AM or equivalent</w:t>
            </w:r>
          </w:p>
        </w:tc>
        <w:tc>
          <w:tcPr>
            <w:tcW w:w="880" w:type="dxa"/>
            <w:tcBorders>
              <w:top w:val="single" w:sz="4" w:space="0" w:color="auto"/>
              <w:left w:val="nil"/>
              <w:bottom w:val="nil"/>
              <w:right w:val="single" w:sz="4" w:space="0" w:color="auto"/>
            </w:tcBorders>
            <w:shd w:val="clear" w:color="auto" w:fill="auto"/>
            <w:vAlign w:val="center"/>
            <w:hideMark/>
          </w:tcPr>
          <w:p w14:paraId="5094C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77D9C7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78C196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35AFA9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43,364</w:t>
            </w:r>
          </w:p>
        </w:tc>
      </w:tr>
      <w:tr w:rsidR="005C3AFA" w:rsidRPr="00AB57C2" w14:paraId="1C71F064"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A5B6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7B5BD74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Sound and light alarm device /for internal use/ S2000R-Sirena or equivalent</w:t>
            </w:r>
          </w:p>
        </w:tc>
        <w:tc>
          <w:tcPr>
            <w:tcW w:w="880" w:type="dxa"/>
            <w:tcBorders>
              <w:top w:val="single" w:sz="4" w:space="0" w:color="auto"/>
              <w:left w:val="nil"/>
              <w:bottom w:val="nil"/>
              <w:right w:val="single" w:sz="4" w:space="0" w:color="auto"/>
            </w:tcBorders>
            <w:shd w:val="clear" w:color="auto" w:fill="auto"/>
            <w:vAlign w:val="center"/>
            <w:hideMark/>
          </w:tcPr>
          <w:p w14:paraId="0D5F10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14:paraId="1306A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007D24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5C008E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41,255</w:t>
            </w:r>
          </w:p>
        </w:tc>
      </w:tr>
      <w:tr w:rsidR="005C3AFA" w:rsidRPr="00AB57C2" w14:paraId="2050FCB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DC9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35E191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BF4925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09E11E8"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B21BB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81031B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9804,955</w:t>
            </w:r>
          </w:p>
        </w:tc>
      </w:tr>
      <w:tr w:rsidR="005C3AFA" w:rsidRPr="00AB57C2" w14:paraId="4F5EB0E8"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DFC0FC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9F57B6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All</w:t>
            </w:r>
          </w:p>
        </w:tc>
        <w:tc>
          <w:tcPr>
            <w:tcW w:w="880" w:type="dxa"/>
            <w:tcBorders>
              <w:top w:val="nil"/>
              <w:left w:val="nil"/>
              <w:bottom w:val="single" w:sz="4" w:space="0" w:color="auto"/>
              <w:right w:val="single" w:sz="4" w:space="0" w:color="auto"/>
            </w:tcBorders>
            <w:shd w:val="clear" w:color="auto" w:fill="auto"/>
            <w:vAlign w:val="center"/>
            <w:hideMark/>
          </w:tcPr>
          <w:p w14:paraId="498C679A"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A6F4D7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AFBDC3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B3C32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180772,511</w:t>
            </w:r>
          </w:p>
        </w:tc>
      </w:tr>
      <w:tr w:rsidR="005C3AFA" w:rsidRPr="00AB57C2" w14:paraId="37B8C08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5A12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18F42C16"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VAT - 20%</w:t>
            </w:r>
          </w:p>
        </w:tc>
        <w:tc>
          <w:tcPr>
            <w:tcW w:w="880" w:type="dxa"/>
            <w:tcBorders>
              <w:top w:val="nil"/>
              <w:left w:val="nil"/>
              <w:bottom w:val="single" w:sz="4" w:space="0" w:color="auto"/>
              <w:right w:val="single" w:sz="4" w:space="0" w:color="auto"/>
            </w:tcBorders>
            <w:shd w:val="clear" w:color="auto" w:fill="auto"/>
            <w:vAlign w:val="center"/>
            <w:hideMark/>
          </w:tcPr>
          <w:p w14:paraId="6A4C1671"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405CDB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6DB17EB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D57ADF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36154,502</w:t>
            </w:r>
          </w:p>
        </w:tc>
      </w:tr>
      <w:tr w:rsidR="005C3AFA" w:rsidRPr="00AB57C2" w14:paraId="016CEDEA"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5BDF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4164E9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All inclusive VAT</w:t>
            </w:r>
          </w:p>
        </w:tc>
        <w:tc>
          <w:tcPr>
            <w:tcW w:w="880" w:type="dxa"/>
            <w:tcBorders>
              <w:top w:val="nil"/>
              <w:left w:val="nil"/>
              <w:bottom w:val="single" w:sz="4" w:space="0" w:color="auto"/>
              <w:right w:val="single" w:sz="4" w:space="0" w:color="auto"/>
            </w:tcBorders>
            <w:shd w:val="clear" w:color="auto" w:fill="auto"/>
            <w:vAlign w:val="center"/>
            <w:hideMark/>
          </w:tcPr>
          <w:p w14:paraId="06D1029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1B5C521D"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FC6E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CF5814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216927,014</w:t>
            </w:r>
          </w:p>
        </w:tc>
      </w:tr>
    </w:tbl>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4847AE7" w14:textId="77777777" w:rsidR="00983146" w:rsidRDefault="00983146" w:rsidP="00EC69C9">
      <w:pPr>
        <w:ind w:firstLine="567"/>
        <w:jc w:val="right"/>
        <w:rPr>
          <w:rFonts w:ascii="GHEA Grapalat" w:hAnsi="GHEA Grapalat" w:cs="Sylfaen"/>
          <w:i/>
          <w:sz w:val="20"/>
          <w:szCs w:val="20"/>
          <w:lang w:val="ru-RU"/>
        </w:rPr>
      </w:pPr>
    </w:p>
    <w:p w14:paraId="496BD42C" w14:textId="77777777" w:rsidR="00983146" w:rsidRDefault="00983146" w:rsidP="00EC69C9">
      <w:pPr>
        <w:ind w:firstLine="567"/>
        <w:jc w:val="right"/>
        <w:rPr>
          <w:rFonts w:ascii="GHEA Grapalat" w:hAnsi="GHEA Grapalat" w:cs="Sylfaen"/>
          <w:i/>
          <w:sz w:val="20"/>
          <w:szCs w:val="20"/>
          <w:lang w:val="ru-RU"/>
        </w:rPr>
      </w:pPr>
    </w:p>
    <w:p w14:paraId="48B7772C" w14:textId="77777777" w:rsidR="00983146" w:rsidRDefault="00983146" w:rsidP="00EC69C9">
      <w:pPr>
        <w:ind w:firstLine="567"/>
        <w:jc w:val="right"/>
        <w:rPr>
          <w:rFonts w:ascii="GHEA Grapalat" w:hAnsi="GHEA Grapalat" w:cs="Sylfaen"/>
          <w:i/>
          <w:sz w:val="20"/>
          <w:szCs w:val="20"/>
          <w:lang w:val="ru-RU"/>
        </w:rPr>
      </w:pPr>
    </w:p>
    <w:p w14:paraId="4163AEFF" w14:textId="77777777" w:rsidR="00983146" w:rsidRDefault="00983146" w:rsidP="00EC69C9">
      <w:pPr>
        <w:ind w:firstLine="567"/>
        <w:jc w:val="right"/>
        <w:rPr>
          <w:rFonts w:ascii="GHEA Grapalat" w:hAnsi="GHEA Grapalat" w:cs="Sylfaen"/>
          <w:i/>
          <w:sz w:val="20"/>
          <w:szCs w:val="20"/>
          <w:lang w:val="ru-RU"/>
        </w:rPr>
      </w:pPr>
    </w:p>
    <w:p w14:paraId="283D4893" w14:textId="77777777" w:rsidR="00983146" w:rsidRDefault="00983146"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 xml:space="preserve">1.1</w:t>
      </w:r>
    </w:p>
    <w:p w14:paraId="30587F1B" w14:textId="65395BD2"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570BEF43" w14:textId="7153AED3" w:rsidR="006F4F0B" w:rsidRPr="0093002B" w:rsidRDefault="00D46B64"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6F4F0B" w:rsidRPr="00913738">
        <w:rPr>
          <w:rFonts w:ascii="GHEA Grapalat" w:hAnsi="GHEA Grapalat" w:cs="Sylfaen"/>
          <w:i/>
          <w:sz w:val="20"/>
          <w:szCs w:val="20"/>
          <w:lang w:val="af-ZA"/>
        </w:rPr>
        <w:t xml:space="preserve">cover</w:t>
      </w:r>
      <w:r w:rsidR="006F4F0B" w:rsidRPr="0093002B">
        <w:rPr>
          <w:rFonts w:ascii="GHEA Grapalat" w:hAnsi="GHEA Grapalat" w:cs="Times Armenian"/>
          <w:i/>
          <w:sz w:val="20"/>
          <w:szCs w:val="20"/>
        </w:rPr>
        <w:t>c</w:t>
      </w:r>
      <w:r w:rsidR="006F4F0B" w:rsidRPr="0093002B">
        <w:rPr>
          <w:rFonts w:ascii="GHEA Grapalat" w:hAnsi="GHEA Grapalat" w:cs="Sylfaen"/>
          <w:i/>
          <w:sz w:val="20"/>
          <w:szCs w:val="20"/>
        </w:rPr>
        <w:t>with water</w:t>
      </w:r>
      <w:r w:rsidR="006F4F0B" w:rsidRPr="0093002B">
        <w:rPr>
          <w:rFonts w:ascii="GHEA Grapalat" w:hAnsi="GHEA Grapalat" w:cs="Times Armenian"/>
          <w:i/>
          <w:sz w:val="20"/>
          <w:szCs w:val="20"/>
          <w:lang w:val="af-ZA"/>
        </w:rPr>
        <w:t xml:space="preserve"> </w:t>
      </w:r>
    </w:p>
    <w:p w14:paraId="4E10FA09" w14:textId="45D3525F"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contract</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1367F693" w14:textId="2D4E6F53"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 xml:space="preserve">,</w:t>
      </w:r>
      <w:r w:rsidRPr="00AD3BB8">
        <w:rPr>
          <w:rFonts w:ascii="GHEA Grapalat" w:hAnsi="GHEA Grapalat" w:cs="Sylfaen"/>
          <w:sz w:val="20"/>
          <w:szCs w:val="20"/>
          <w:lang w:val="es-ES"/>
        </w:rPr>
        <w:t>that</w:t>
      </w:r>
      <w:r w:rsidR="00D46B64">
        <w:rPr>
          <w:rFonts w:ascii="GHEA Grapalat" w:hAnsi="GHEA Grapalat"/>
          <w:b/>
          <w:sz w:val="20"/>
          <w:szCs w:val="20"/>
          <w:lang w:val="af-ZA"/>
        </w:rPr>
        <w:t>AHMA-ABMASHDB-2026/2</w:t>
      </w:r>
      <w:r w:rsidR="0059796E" w:rsidRPr="00913738">
        <w:rPr>
          <w:rFonts w:ascii="GHEA Grapalat" w:hAnsi="GHEA Grapalat" w:cs="Sylfaen"/>
          <w:i/>
          <w:sz w:val="20"/>
          <w:szCs w:val="20"/>
          <w:lang w:val="af-ZA"/>
        </w:rPr>
        <w:t xml:space="preserve">cover</w:t>
      </w:r>
      <w:r w:rsidR="0059796E" w:rsidRPr="0093002B">
        <w:rPr>
          <w:rFonts w:ascii="GHEA Grapalat" w:hAnsi="GHEA Grapalat" w:cs="Times Armenian"/>
          <w:i/>
          <w:sz w:val="20"/>
          <w:szCs w:val="20"/>
        </w:rPr>
        <w:t>c</w:t>
      </w:r>
      <w:r w:rsidR="0059796E" w:rsidRPr="0093002B">
        <w:rPr>
          <w:rFonts w:ascii="GHEA Grapalat" w:hAnsi="GHEA Grapalat" w:cs="Sylfaen"/>
          <w:i/>
          <w:sz w:val="20"/>
          <w:szCs w:val="20"/>
        </w:rPr>
        <w:t>with water</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 xml:space="preserve">In the event of being recognized as a selected participant within the framework of an urgent open tender,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to be concluded within the framework of the tender with the same code, prior to installation (use).</w:t>
      </w:r>
      <w:r w:rsidRPr="00AD3BB8">
        <w:rPr>
          <w:rFonts w:ascii="GHEA Grapalat" w:hAnsi="GHEA Grapalat" w:cs="Sylfaen"/>
          <w:sz w:val="20"/>
          <w:lang w:val="hy-AM"/>
        </w:rPr>
        <w:t>their technical specifications, trademarks, brand names, brands and warranty periods are agreed upon in advance in writing with the customer.</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 xml:space="preserve">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t</w:t>
      </w:r>
      <w:r w:rsidRPr="00364F04">
        <w:rPr>
          <w:rFonts w:ascii="GHEA Grapalat" w:hAnsi="GHEA Grapalat" w:cs="Arial"/>
          <w:i/>
          <w:sz w:val="20"/>
          <w:szCs w:val="20"/>
          <w:lang w:val="pt-BR"/>
        </w:rPr>
        <w:t xml:space="preserve">.</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14:paraId="1BE12F4C" w14:textId="7EC67931" w:rsidR="00943910" w:rsidRPr="0093002B" w:rsidRDefault="00D46B64"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943910" w:rsidRPr="00913738">
        <w:rPr>
          <w:rFonts w:ascii="GHEA Grapalat" w:hAnsi="GHEA Grapalat" w:cs="Sylfaen"/>
          <w:i/>
          <w:sz w:val="20"/>
          <w:szCs w:val="20"/>
          <w:lang w:val="af-ZA"/>
        </w:rPr>
        <w:t xml:space="preserve">cover</w:t>
      </w:r>
      <w:r w:rsidR="00943910" w:rsidRPr="0093002B">
        <w:rPr>
          <w:rFonts w:ascii="GHEA Grapalat" w:hAnsi="GHEA Grapalat" w:cs="Times Armenian"/>
          <w:i/>
          <w:sz w:val="20"/>
          <w:szCs w:val="20"/>
        </w:rPr>
        <w:t>c</w:t>
      </w:r>
      <w:r w:rsidR="00943910" w:rsidRPr="0093002B">
        <w:rPr>
          <w:rFonts w:ascii="GHEA Grapalat" w:hAnsi="GHEA Grapalat" w:cs="Sylfaen"/>
          <w:i/>
          <w:sz w:val="20"/>
          <w:szCs w:val="20"/>
        </w:rPr>
        <w:t>with water</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contract</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CALENDAR</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GRAPHIC</w:t>
      </w:r>
    </w:p>
    <w:p w14:paraId="6C9AC9B9" w14:textId="77777777" w:rsidR="00D34C19" w:rsidRPr="00D34C19" w:rsidRDefault="00D34C19" w:rsidP="00D34C19">
      <w:pPr>
        <w:jc w:val="center"/>
        <w:rPr>
          <w:rFonts w:ascii="GHEA Grapalat" w:hAnsi="GHEA Grapalat"/>
          <w:b/>
          <w:sz w:val="20"/>
          <w:szCs w:val="20"/>
          <w:lang w:val="hy-AM"/>
        </w:rPr>
      </w:pPr>
    </w:p>
    <w:p w14:paraId="77AFC3AE" w14:textId="77777777"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 xml:space="preserve">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14:paraId="2CF2F4AE" w14:textId="77777777" w:rsidR="007A3C07" w:rsidRPr="00B93D3A" w:rsidRDefault="007A3C07" w:rsidP="007A3C07">
      <w:pPr>
        <w:rPr>
          <w:rFonts w:ascii="GHEA Grapalat" w:hAnsi="GHEA Grapalat" w:cs="Sylfaen"/>
          <w:sz w:val="20"/>
          <w:szCs w:val="20"/>
          <w:lang w:val="pt-BR"/>
        </w:rPr>
      </w:pPr>
    </w:p>
    <w:p w14:paraId="7FA18475" w14:textId="77777777"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14:paraId="37BA530C" w14:textId="77777777" w:rsidTr="00434BBC">
        <w:trPr>
          <w:cantSplit/>
          <w:trHeight w:val="70"/>
          <w:jc w:val="center"/>
        </w:trPr>
        <w:tc>
          <w:tcPr>
            <w:tcW w:w="652" w:type="dxa"/>
            <w:vMerge w:val="restart"/>
            <w:vAlign w:val="center"/>
          </w:tcPr>
          <w:p w14:paraId="7263871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 xml:space="preserve">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14:paraId="6F438B99"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14:paraId="0D4F569C"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7A3C07" w:rsidRPr="00251955" w14:paraId="2D3F855C" w14:textId="77777777" w:rsidTr="00434BBC">
        <w:trPr>
          <w:cantSplit/>
          <w:trHeight w:val="70"/>
          <w:jc w:val="center"/>
        </w:trPr>
        <w:tc>
          <w:tcPr>
            <w:tcW w:w="652" w:type="dxa"/>
            <w:vMerge/>
            <w:vAlign w:val="center"/>
          </w:tcPr>
          <w:p w14:paraId="0210CBEE" w14:textId="77777777" w:rsidR="007A3C07" w:rsidRPr="00251955" w:rsidRDefault="007A3C07" w:rsidP="00434BBC">
            <w:pPr>
              <w:jc w:val="center"/>
              <w:rPr>
                <w:rFonts w:ascii="GHEA Grapalat" w:hAnsi="GHEA Grapalat"/>
                <w:sz w:val="16"/>
                <w:szCs w:val="16"/>
                <w:lang w:val="pt-BR"/>
              </w:rPr>
            </w:pPr>
          </w:p>
        </w:tc>
        <w:tc>
          <w:tcPr>
            <w:tcW w:w="3884" w:type="dxa"/>
            <w:vMerge/>
            <w:vAlign w:val="center"/>
          </w:tcPr>
          <w:p w14:paraId="596C1166" w14:textId="77777777" w:rsidR="007A3C07" w:rsidRPr="00251955" w:rsidRDefault="007A3C07" w:rsidP="00434BBC">
            <w:pPr>
              <w:jc w:val="center"/>
              <w:rPr>
                <w:rFonts w:ascii="GHEA Grapalat" w:hAnsi="GHEA Grapalat"/>
                <w:sz w:val="16"/>
                <w:szCs w:val="16"/>
                <w:lang w:val="pt-BR"/>
              </w:rPr>
            </w:pPr>
          </w:p>
        </w:tc>
        <w:tc>
          <w:tcPr>
            <w:tcW w:w="5103" w:type="dxa"/>
            <w:vAlign w:val="center"/>
          </w:tcPr>
          <w:p w14:paraId="21E448C8"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14:paraId="4DC8D927"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7A3C07" w:rsidRPr="0076139F" w14:paraId="632A13F4" w14:textId="77777777" w:rsidTr="00434BBC">
        <w:trPr>
          <w:trHeight w:val="70"/>
          <w:jc w:val="center"/>
        </w:trPr>
        <w:tc>
          <w:tcPr>
            <w:tcW w:w="652" w:type="dxa"/>
            <w:vAlign w:val="center"/>
          </w:tcPr>
          <w:p w14:paraId="78EBEC3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0DD2EDDA" w14:textId="77777777"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 xml:space="preserve">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tc>
        <w:tc>
          <w:tcPr>
            <w:tcW w:w="5103" w:type="dxa"/>
            <w:vAlign w:val="center"/>
          </w:tcPr>
          <w:p w14:paraId="6FFB8A40"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14:paraId="1FF3B316"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 xml:space="preserve">150 days /schedule attached/</w:t>
            </w:r>
          </w:p>
        </w:tc>
      </w:tr>
      <w:tr w:rsidR="007A3C07" w:rsidRPr="00251955" w14:paraId="72554D15" w14:textId="77777777" w:rsidTr="00434BBC">
        <w:trPr>
          <w:cantSplit/>
          <w:trHeight w:val="70"/>
          <w:jc w:val="center"/>
        </w:trPr>
        <w:tc>
          <w:tcPr>
            <w:tcW w:w="4536" w:type="dxa"/>
            <w:gridSpan w:val="2"/>
            <w:vAlign w:val="center"/>
          </w:tcPr>
          <w:p w14:paraId="604C63FC"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14:paraId="6DA4AD69"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14:paraId="619D8071"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days</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No.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2026. signed</w:t>
      </w:r>
    </w:p>
    <w:p w14:paraId="400CE186" w14:textId="50967B1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AHMA-ABMASHDB-2026/2</w:t>
      </w:r>
      <w:r w:rsidR="002A5DA5" w:rsidRPr="00913738">
        <w:rPr>
          <w:rFonts w:ascii="GHEA Grapalat" w:hAnsi="GHEA Grapalat" w:cs="Sylfaen"/>
          <w:i/>
          <w:sz w:val="20"/>
          <w:szCs w:val="20"/>
          <w:lang w:val="af-ZA"/>
        </w:rPr>
        <w:t xml:space="preserve">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E072D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05206F81"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45211228/503</w:t>
            </w:r>
          </w:p>
        </w:tc>
        <w:tc>
          <w:tcPr>
            <w:tcW w:w="2071" w:type="dxa"/>
            <w:vAlign w:val="center"/>
          </w:tcPr>
          <w:p w14:paraId="5C1337CD" w14:textId="77777777" w:rsidR="000A071A" w:rsidRDefault="000A071A" w:rsidP="000A071A">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 xml:space="preserve">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14:paraId="5013348E" w14:textId="5CFC74A1" w:rsidR="002B37D2" w:rsidRPr="000A071A" w:rsidRDefault="002B37D2" w:rsidP="002B37D2">
            <w:pPr>
              <w:jc w:val="center"/>
              <w:rPr>
                <w:rFonts w:ascii="GHEA Grapalat" w:hAnsi="GHEA Grapalat"/>
                <w:b/>
                <w:i/>
                <w:sz w:val="22"/>
                <w:szCs w:val="22"/>
                <w:lang w:val="pt-BR"/>
              </w:rPr>
            </w:pP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 xml:space="preserve">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2025. signed</w:t>
      </w:r>
    </w:p>
    <w:p w14:paraId="631C82DE" w14:textId="6264EB13"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AHMA-ABMASHDB-2026/2</w:t>
      </w:r>
      <w:r w:rsidR="00714038" w:rsidRPr="00913738">
        <w:rPr>
          <w:rFonts w:ascii="GHEA Grapalat" w:hAnsi="GHEA Grapalat" w:cs="Sylfaen"/>
          <w:i/>
          <w:sz w:val="20"/>
          <w:szCs w:val="20"/>
          <w:lang w:val="af-ZA"/>
        </w:rPr>
        <w:t xml:space="preserve">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contract</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72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273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  </w:t>
      </w:r>
      <w:r w:rsidRPr="0093002B">
        <w:rPr>
          <w:rFonts w:ascii="GHEA Grapalat" w:hAnsi="GHEA Grapalat"/>
          <w:sz w:val="21"/>
          <w:szCs w:val="21"/>
        </w:rPr>
        <w:t>The contracting party, based on the invoice No. ___ issued on " " " " 20" regarding the performance of the contract, have drawn up this protocol on the following:</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He handed in the work.</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5DA52AE4" w14:textId="5BC25AAB" w:rsidR="000E0BD7" w:rsidRPr="0093002B" w:rsidRDefault="00D46B64"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AHMA-ABMASHDB-2026/2</w:t>
      </w:r>
      <w:r w:rsidR="000E0BD7" w:rsidRPr="00913738">
        <w:rPr>
          <w:rFonts w:ascii="GHEA Grapalat" w:hAnsi="GHEA Grapalat" w:cs="Sylfaen"/>
          <w:i/>
          <w:sz w:val="20"/>
          <w:szCs w:val="20"/>
          <w:lang w:val="af-ZA"/>
        </w:rPr>
        <w:t xml:space="preserve">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handed over the following works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 xml:space="preserve">(</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Appendix No. 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years old. sealed</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within the framework of the contract (hereinafter referred to as the Contract) with the code</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factoring by code</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FCB8" w14:textId="77777777" w:rsidR="001772AB" w:rsidRDefault="001772AB">
      <w:r>
        <w:separator/>
      </w:r>
    </w:p>
  </w:endnote>
  <w:endnote w:type="continuationSeparator" w:id="0">
    <w:p w14:paraId="4AAAD9DD" w14:textId="77777777" w:rsidR="001772AB" w:rsidRDefault="0017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344DD" w14:textId="77777777" w:rsidR="001772AB" w:rsidRDefault="001772AB">
      <w:r>
        <w:separator/>
      </w:r>
    </w:p>
  </w:footnote>
  <w:footnote w:type="continuationSeparator" w:id="0">
    <w:p w14:paraId="2EAE8205" w14:textId="77777777" w:rsidR="001772AB" w:rsidRDefault="001772AB">
      <w:r>
        <w:continuationSeparator/>
      </w:r>
    </w:p>
  </w:footnote>
  <w:footnote w:id="1">
    <w:p w14:paraId="2D6BB92F" w14:textId="77777777"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 xml:space="preserve">The item, as well as Section 7 of Part 1 of the invitation, is removed from the invitation if:</w:t>
      </w:r>
    </w:p>
    <w:p w14:paraId="597A604B" w14:textId="1EDC81D6"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the procedure is organized on the basis of Article 15, Part 6, Clause 1 of the RA Law "On Procurement",</w:t>
      </w:r>
    </w:p>
    <w:p w14:paraId="1909EA1F" w14:textId="511A7661"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the price of the works to be purchased within the framework of this procedure with the procurement application (the total price of the planned (anticipated) purchase) does not exceed 25 million AMD;</w:t>
      </w:r>
    </w:p>
    <w:p w14:paraId="2C67563E" w14:textId="77777777"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the purchase is carried out on the basis of urgency, through a purchase from one person.</w:t>
      </w:r>
    </w:p>
    <w:p w14:paraId="13645E18" w14:textId="50D257FC" w:rsidR="0034040D" w:rsidRPr="000A0DEB" w:rsidRDefault="0034040D"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14:paraId="216ABE01" w14:textId="77777777"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In the event that the procurement is organized through a tender or a request for quotation, this sentence shall be removed from the invitation if:</w:t>
      </w:r>
    </w:p>
    <w:p w14:paraId="1707E7A2" w14:textId="77777777"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the procedure is organized on the basis of Article 15, Part 6, Clause 1 of the Law</w:t>
      </w:r>
    </w:p>
    <w:p w14:paraId="43BEC426" w14:textId="7DEF4DC3" w:rsidR="0034040D" w:rsidRPr="00E940C9" w:rsidRDefault="0034040D" w:rsidP="00F41942">
      <w:pPr>
        <w:pStyle w:val="af2"/>
        <w:jc w:val="both"/>
        <w:rPr>
          <w:lang w:val="af-ZA"/>
        </w:rPr>
      </w:pPr>
      <w:r w:rsidRPr="007E53AD">
        <w:rPr>
          <w:rFonts w:ascii="GHEA Grapalat" w:hAnsi="GHEA Grapalat" w:cs="Sylfaen"/>
          <w:i/>
          <w:sz w:val="16"/>
          <w:szCs w:val="16"/>
          <w:lang w:val="af-ZA"/>
        </w:rPr>
        <w:t xml:space="preserve">- the price of the work to be purchased within the framework of this procedure with the procurement application (the total price of the planned (anticipated) purchase) does not exceed 25 million AMD</w:t>
      </w:r>
    </w:p>
  </w:footnote>
  <w:footnote w:id="3">
    <w:p w14:paraId="1A28ED96" w14:textId="56FC7979" w:rsidR="0034040D" w:rsidRPr="004A3E84" w:rsidRDefault="0034040D">
      <w:pPr>
        <w:pStyle w:val="af2"/>
        <w:rPr>
          <w:rFonts w:asciiTheme="minorHAnsi" w:hAnsiTheme="minorHAnsi"/>
        </w:rPr>
      </w:pPr>
      <w:r>
        <w:rPr>
          <w:rStyle w:val="af7"/>
        </w:rPr>
        <w:footnoteRef/>
      </w:r>
      <w:r>
        <w:t xml:space="preserve">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14:paraId="59F2EF48" w14:textId="008B5067" w:rsidR="0034040D" w:rsidRPr="00927C52" w:rsidRDefault="0034040D" w:rsidP="00927C52">
      <w:pPr>
        <w:jc w:val="both"/>
        <w:rPr>
          <w:rFonts w:asciiTheme="minorHAnsi" w:hAnsiTheme="minorHAnsi"/>
          <w:lang w:val="hy-AM"/>
        </w:rPr>
      </w:pPr>
      <w:r>
        <w:rPr>
          <w:rStyle w:val="af7"/>
        </w:rPr>
        <w:footnoteRef/>
      </w:r>
      <w:r>
        <w:t xml:space="preserve">In the case of participants who are residents of the Republic of Armenia, a declaration is published with a link to the website containing information on the beneficial owners specified in the application announcement.</w:t>
      </w:r>
    </w:p>
  </w:footnote>
  <w:footnote w:id="5">
    <w:p w14:paraId="2201DB1A" w14:textId="70D366A2" w:rsidR="0034040D" w:rsidRDefault="0034040D" w:rsidP="00F41942">
      <w:pPr>
        <w:pStyle w:val="af2"/>
        <w:jc w:val="both"/>
        <w:rPr>
          <w:rFonts w:ascii="GHEA Grapalat" w:hAnsi="GHEA Grapalat" w:cs="Sylfaen"/>
          <w:i/>
          <w:sz w:val="16"/>
          <w:szCs w:val="16"/>
          <w:lang w:val="hy-AM"/>
        </w:rPr>
      </w:pPr>
      <w:r>
        <w:rPr>
          <w:rStyle w:val="af7"/>
        </w:rPr>
        <w:footnoteRef/>
      </w:r>
      <w:r>
        <w:t xml:space="preserve">The subparagraph is deleted if no requirement for securing the application is specified.</w:t>
      </w:r>
    </w:p>
    <w:p w14:paraId="79155AE5" w14:textId="1AE01F97"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w:t>
      </w:r>
      <w:r w:rsidRPr="005C432A">
        <w:rPr>
          <w:rFonts w:ascii="GHEA Grapalat" w:hAnsi="GHEA Grapalat" w:cs="Sylfaen"/>
          <w:i/>
          <w:sz w:val="16"/>
          <w:szCs w:val="16"/>
        </w:rPr>
        <w:t xml:space="preserve">The sub-item and paragraph are removed if the subject of the procurement is not construction work.</w:t>
      </w:r>
    </w:p>
    <w:p w14:paraId="4AAB2835" w14:textId="5F177574" w:rsidR="0034040D" w:rsidRPr="00F41942" w:rsidRDefault="0034040D">
      <w:pPr>
        <w:pStyle w:val="af2"/>
        <w:rPr>
          <w:rFonts w:asciiTheme="minorHAnsi" w:hAnsiTheme="minorHAnsi"/>
          <w:lang w:val="hy-AM"/>
        </w:rPr>
      </w:pPr>
    </w:p>
  </w:footnote>
  <w:footnote w:id="6">
    <w:p w14:paraId="4A202C6D" w14:textId="339A2A31"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 xml:space="preserve">The penultimate paragraph of point 7.1 is deleted if the procurement procedure is not organized on the basis of point 2 of part 6 of Article 15 of the Law.</w:t>
      </w:r>
    </w:p>
  </w:footnote>
  <w:footnote w:id="7">
    <w:p w14:paraId="7819FD91" w14:textId="41D9CBDD" w:rsidR="0034040D" w:rsidRPr="000B5028" w:rsidRDefault="0034040D" w:rsidP="000B5028">
      <w:pPr>
        <w:pStyle w:val="af2"/>
        <w:jc w:val="both"/>
        <w:rPr>
          <w:rFonts w:ascii="GHEA Grapalat" w:hAnsi="GHEA Grapalat" w:cs="Sylfaen"/>
          <w:i/>
          <w:sz w:val="16"/>
          <w:szCs w:val="16"/>
        </w:rPr>
      </w:pPr>
      <w:r>
        <w:rPr>
          <w:rStyle w:val="af7"/>
        </w:rPr>
        <w:footnoteRef/>
      </w:r>
      <w:r>
        <w:t xml:space="preserve">This point is removed from the invitation if the procurement procedure is not organized in batches.</w:t>
      </w:r>
    </w:p>
  </w:footnote>
  <w:footnote w:id="8">
    <w:p w14:paraId="6D8368A4" w14:textId="77777777" w:rsidR="0034040D" w:rsidRPr="008826FF" w:rsidRDefault="0034040D" w:rsidP="000B5028">
      <w:pPr>
        <w:pStyle w:val="af2"/>
        <w:jc w:val="both"/>
        <w:rPr>
          <w:rFonts w:ascii="GHEA Grapalat" w:hAnsi="GHEA Grapalat"/>
          <w:sz w:val="16"/>
          <w:szCs w:val="16"/>
          <w:lang w:val="hy-AM"/>
        </w:rPr>
      </w:pPr>
      <w:r>
        <w:rPr>
          <w:rStyle w:val="af7"/>
        </w:rPr>
        <w:footnoteRef/>
      </w:r>
      <w:r>
        <w:t xml:space="preserve">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34040D" w:rsidRPr="000B5028" w:rsidRDefault="0034040D">
      <w:pPr>
        <w:pStyle w:val="af2"/>
        <w:rPr>
          <w:rFonts w:asciiTheme="minorHAnsi" w:hAnsiTheme="minorHAnsi"/>
          <w:lang w:val="hy-AM"/>
        </w:rPr>
      </w:pPr>
    </w:p>
  </w:footnote>
  <w:footnote w:id="9">
    <w:p w14:paraId="6A8F316B" w14:textId="31CE85FF" w:rsidR="0034040D" w:rsidRPr="00145342" w:rsidRDefault="0034040D">
      <w:pPr>
        <w:pStyle w:val="af2"/>
        <w:rPr>
          <w:rFonts w:asciiTheme="minorHAnsi" w:hAnsiTheme="minorHAnsi"/>
          <w:lang w:val="hy-AM"/>
        </w:rPr>
      </w:pPr>
      <w:r>
        <w:rPr>
          <w:rStyle w:val="af7"/>
        </w:rPr>
        <w:footnoteRef/>
      </w:r>
      <w:r>
        <w:t xml:space="preserve">Defined by the customer.</w:t>
      </w:r>
    </w:p>
  </w:footnote>
  <w:footnote w:id="10">
    <w:p w14:paraId="7CBBD4F3" w14:textId="05377F4C" w:rsidR="0034040D" w:rsidRPr="00FA1D4A" w:rsidRDefault="0034040D">
      <w:pPr>
        <w:pStyle w:val="af2"/>
        <w:rPr>
          <w:rFonts w:asciiTheme="minorHAnsi" w:hAnsiTheme="minorHAnsi"/>
        </w:rPr>
      </w:pPr>
      <w:r>
        <w:rPr>
          <w:rStyle w:val="af7"/>
        </w:rPr>
        <w:footnoteRef/>
      </w:r>
      <w:r>
        <w:t xml:space="preserve">This sentence is removed from the invitation if the procurement procedure is not organized in batches.</w:t>
      </w:r>
    </w:p>
  </w:footnote>
  <w:footnote w:id="11">
    <w:p w14:paraId="0A3AED14" w14:textId="77777777" w:rsidR="0034040D" w:rsidRPr="004B72E3" w:rsidRDefault="0034040D" w:rsidP="003D4668">
      <w:pPr>
        <w:pStyle w:val="af2"/>
        <w:jc w:val="both"/>
        <w:rPr>
          <w:rFonts w:ascii="GHEA Grapalat" w:hAnsi="GHEA Grapalat" w:cs="Sylfaen"/>
          <w:i/>
          <w:sz w:val="16"/>
          <w:szCs w:val="16"/>
          <w:lang w:val="hy-AM"/>
        </w:rPr>
      </w:pPr>
      <w:r>
        <w:rPr>
          <w:rStyle w:val="af7"/>
        </w:rPr>
        <w:footnoteRef/>
      </w:r>
      <w:r>
        <w:t xml:space="preserve">The sentence &lt;&lt;If the security is provided in the form of a bank guarantee, the period provided for in this clause shall be set at 10 working days&gt;&gt; is removed from clause 10.1,</w:t>
      </w:r>
    </w:p>
    <w:p w14:paraId="11A5DDE1" w14:textId="77777777"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14:paraId="3F9987EC" w14:textId="77777777" w:rsidR="0034040D" w:rsidRPr="009A7602" w:rsidRDefault="0034040D" w:rsidP="003D4668">
      <w:pPr>
        <w:pStyle w:val="af2"/>
        <w:rPr>
          <w:rFonts w:ascii="GHEA Grapalat" w:hAnsi="GHEA Grapalat" w:cs="Sylfaen"/>
          <w:i/>
          <w:sz w:val="16"/>
          <w:szCs w:val="16"/>
          <w:lang w:val="hy-AM"/>
        </w:rPr>
      </w:pPr>
      <w:r>
        <w:rPr>
          <w:rStyle w:val="af7"/>
        </w:rPr>
        <w:footnoteRef/>
      </w:r>
      <w:r>
        <w:t xml:space="preserve">If the purchase price of a given portion in the purchase order:</w:t>
      </w:r>
    </w:p>
    <w:p w14:paraId="00004A85" w14:textId="77777777"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34040D" w:rsidRPr="003D4668" w:rsidRDefault="0034040D">
      <w:pPr>
        <w:pStyle w:val="af2"/>
        <w:rPr>
          <w:rFonts w:ascii="Calibri" w:hAnsi="Calibri"/>
          <w:lang w:val="hy-AM"/>
        </w:rPr>
      </w:pPr>
      <w:r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14:paraId="08682D21" w14:textId="77777777" w:rsidR="0034040D" w:rsidRPr="00323606" w:rsidRDefault="0034040D" w:rsidP="003D4668">
      <w:pPr>
        <w:pStyle w:val="af2"/>
        <w:rPr>
          <w:rFonts w:ascii="GHEA Grapalat" w:hAnsi="GHEA Grapalat" w:cs="Sylfaen"/>
          <w:i/>
          <w:sz w:val="16"/>
          <w:szCs w:val="16"/>
          <w:lang w:val="hy-AM"/>
        </w:rPr>
      </w:pPr>
      <w:r>
        <w:rPr>
          <w:rStyle w:val="af7"/>
        </w:rPr>
        <w:footnoteRef/>
      </w:r>
      <w:r>
        <w:t xml:space="preserve">If:</w:t>
      </w:r>
    </w:p>
    <w:p w14:paraId="1F97ED62" w14:textId="77777777"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14:paraId="00478662" w14:textId="03DF488C" w:rsidR="0034040D" w:rsidRPr="003D4668" w:rsidRDefault="0034040D">
      <w:pPr>
        <w:pStyle w:val="af2"/>
        <w:rPr>
          <w:rFonts w:asciiTheme="minorHAnsi" w:hAnsiTheme="minorHAnsi"/>
          <w:lang w:val="hy-AM"/>
        </w:rPr>
      </w:pPr>
    </w:p>
  </w:footnote>
  <w:footnote w:id="14">
    <w:p w14:paraId="300CC6A7" w14:textId="3BD8C2B3" w:rsidR="0034040D" w:rsidRPr="00253CA8" w:rsidRDefault="0034040D" w:rsidP="00BF639B">
      <w:pPr>
        <w:pStyle w:val="af2"/>
        <w:rPr>
          <w:rFonts w:ascii="GHEA Grapalat" w:hAnsi="GHEA Grapalat" w:cs="Sylfaen"/>
          <w:i/>
          <w:sz w:val="16"/>
          <w:szCs w:val="16"/>
          <w:lang w:val="hy-AM"/>
        </w:rPr>
      </w:pPr>
      <w:r>
        <w:rPr>
          <w:rStyle w:val="af7"/>
        </w:rPr>
        <w:footnoteRef/>
      </w:r>
      <w:r>
        <w:t xml:space="preserve">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14:paraId="25F2428C" w14:textId="5BB7AA4A" w:rsidR="0034040D" w:rsidRPr="00BF639B" w:rsidRDefault="0034040D">
      <w:pPr>
        <w:pStyle w:val="af2"/>
        <w:rPr>
          <w:rFonts w:asciiTheme="minorHAnsi" w:hAnsiTheme="minorHAnsi"/>
          <w:lang w:val="hy-AM"/>
        </w:rPr>
      </w:pPr>
    </w:p>
  </w:footnote>
  <w:footnote w:id="15">
    <w:p w14:paraId="7346FED3" w14:textId="3A03A0DA"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This point is edited according to the relevant client.</w:t>
      </w:r>
    </w:p>
  </w:footnote>
  <w:footnote w:id="16">
    <w:p w14:paraId="428C7309" w14:textId="5E49F249" w:rsidR="0034040D" w:rsidRPr="00911A5F" w:rsidRDefault="0034040D" w:rsidP="00911A5F">
      <w:pPr>
        <w:pStyle w:val="af2"/>
        <w:jc w:val="both"/>
        <w:rPr>
          <w:rFonts w:ascii="Sylfaen" w:hAnsi="Sylfaen" w:cs="Sylfaen"/>
          <w:lang w:val="af-ZA"/>
        </w:rPr>
      </w:pPr>
      <w:r>
        <w:rPr>
          <w:rStyle w:val="af7"/>
        </w:rPr>
        <w:footnoteRef/>
      </w:r>
      <w:r>
        <w:t xml:space="preserve">In case of participation in a joint activity (consortium), the documents included in the application and approved by the participant must be approved by all members of the consortium.</w:t>
      </w:r>
    </w:p>
  </w:footnote>
  <w:footnote w:id="17">
    <w:p w14:paraId="029645E3" w14:textId="3CA2E8A0" w:rsidR="0034040D" w:rsidRDefault="0034040D" w:rsidP="00413A58">
      <w:pPr>
        <w:pStyle w:val="af2"/>
        <w:jc w:val="both"/>
        <w:rPr>
          <w:rFonts w:ascii="GHEA Grapalat" w:hAnsi="GHEA Grapalat" w:cs="Sylfaen"/>
          <w:i/>
          <w:sz w:val="16"/>
          <w:szCs w:val="16"/>
          <w:lang w:val="af-ZA"/>
        </w:rPr>
      </w:pPr>
      <w:r>
        <w:rPr>
          <w:rStyle w:val="af7"/>
        </w:rPr>
        <w:footnoteRef/>
      </w:r>
      <w:r>
        <w:t xml:space="preserve">If the invitation does not specify a requirement to submit application security, this point is removed from the invitation.</w:t>
      </w:r>
    </w:p>
    <w:p w14:paraId="50C30855" w14:textId="6409C6E0"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w:t>
      </w:r>
      <w:r>
        <w:rPr>
          <w:rFonts w:ascii="GHEA Grapalat" w:hAnsi="GHEA Grapalat" w:cs="Sylfaen"/>
          <w:i/>
          <w:sz w:val="16"/>
          <w:szCs w:val="16"/>
          <w:lang w:val="hy-AM"/>
        </w:rPr>
        <w:t>The item is removed if the subject of the purchase is not construction work.</w:t>
      </w:r>
    </w:p>
  </w:footnote>
  <w:footnote w:id="18">
    <w:p w14:paraId="3AD31C38" w14:textId="77777777" w:rsidR="0034040D" w:rsidRPr="009D643A" w:rsidRDefault="0034040D" w:rsidP="00607D12">
      <w:pPr>
        <w:pStyle w:val="af2"/>
        <w:rPr>
          <w:lang w:val="hy-AM"/>
        </w:rPr>
      </w:pPr>
      <w:r>
        <w:rPr>
          <w:rStyle w:val="af7"/>
        </w:rPr>
        <w:footnoteRef/>
      </w:r>
      <w:r>
        <w:t xml:space="preserve">This appendix is ​​removed from the invitation if the subject of the procurement is not construction works.</w:t>
      </w:r>
    </w:p>
    <w:p w14:paraId="75EF614F" w14:textId="519E23E0" w:rsidR="0034040D" w:rsidRPr="00607D12" w:rsidRDefault="0034040D">
      <w:pPr>
        <w:pStyle w:val="af2"/>
        <w:rPr>
          <w:rFonts w:ascii="Sylfaen" w:hAnsi="Sylfaen"/>
          <w:lang w:val="hy-AM"/>
        </w:rPr>
      </w:pPr>
    </w:p>
  </w:footnote>
  <w:footnote w:id="19">
    <w:p w14:paraId="2DA6AAAC" w14:textId="436155BC" w:rsidR="0034040D" w:rsidRPr="00C07E00" w:rsidRDefault="0034040D"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14:paraId="15DF2ABD" w14:textId="10A3E1B6"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34040D" w:rsidRPr="00C07E00" w:rsidRDefault="0034040D">
      <w:pPr>
        <w:pStyle w:val="af2"/>
        <w:rPr>
          <w:rFonts w:ascii="Sylfaen" w:hAnsi="Sylfaen"/>
        </w:rPr>
      </w:pPr>
    </w:p>
  </w:footnote>
  <w:footnote w:id="21">
    <w:p w14:paraId="13C7B4A6" w14:textId="6F6A0351" w:rsidR="0034040D" w:rsidRPr="00037FAA" w:rsidRDefault="0034040D" w:rsidP="00C07E00">
      <w:pPr>
        <w:pStyle w:val="af2"/>
        <w:jc w:val="both"/>
        <w:rPr>
          <w:vertAlign w:val="superscript"/>
          <w:lang w:val="hy-AM"/>
        </w:rPr>
      </w:pPr>
      <w:r>
        <w:rPr>
          <w:rStyle w:val="af7"/>
        </w:rPr>
        <w:footnoteRef/>
      </w:r>
      <w:r>
        <w:t xml:space="preserve">If the Contractor has submitted a price offer without VAT, then when concluding the contract, the words "of which -------- (------) AMD - VAT" shall be removed from this clause.</w:t>
      </w:r>
    </w:p>
    <w:p w14:paraId="73B54FCC" w14:textId="12DBC2AA" w:rsidR="0034040D" w:rsidRPr="00C07E00" w:rsidRDefault="0034040D">
      <w:pPr>
        <w:pStyle w:val="af2"/>
        <w:rPr>
          <w:rFonts w:ascii="Sylfaen" w:hAnsi="Sylfaen"/>
          <w:lang w:val="hy-AM"/>
        </w:rPr>
      </w:pPr>
    </w:p>
  </w:footnote>
  <w:footnote w:id="22">
    <w:p w14:paraId="3A4698DC" w14:textId="62B6672E" w:rsidR="0034040D" w:rsidRPr="00C07E00" w:rsidRDefault="0034040D" w:rsidP="00C07E00">
      <w:pPr>
        <w:pStyle w:val="af2"/>
        <w:jc w:val="both"/>
        <w:rPr>
          <w:rFonts w:ascii="Sylfaen" w:hAnsi="Sylfaen"/>
          <w:lang w:val="hy-AM"/>
        </w:rPr>
      </w:pPr>
      <w:r>
        <w:rPr>
          <w:rStyle w:val="af7"/>
        </w:rPr>
        <w:footnoteRef/>
      </w:r>
      <w: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14:paraId="0CF9C3A0" w14:textId="37D51F1F" w:rsidR="0034040D" w:rsidRPr="00C07E00" w:rsidRDefault="0034040D">
      <w:pPr>
        <w:pStyle w:val="af2"/>
        <w:rPr>
          <w:rFonts w:ascii="GHEA Grapalat" w:hAnsi="GHEA Grapalat"/>
          <w:i/>
          <w:sz w:val="16"/>
          <w:szCs w:val="24"/>
          <w:lang w:val="hy-AM" w:eastAsia="en-US"/>
        </w:rPr>
      </w:pPr>
      <w:r>
        <w:rPr>
          <w:rStyle w:val="af7"/>
        </w:rPr>
        <w:footnoteRef/>
      </w:r>
      <w: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14:paraId="03909C2D" w14:textId="77777777" w:rsidR="0034040D" w:rsidRPr="004B2068" w:rsidRDefault="0034040D" w:rsidP="00C07E00">
      <w:pPr>
        <w:pStyle w:val="af2"/>
        <w:jc w:val="both"/>
        <w:rPr>
          <w:rFonts w:ascii="GHEA Grapalat" w:hAnsi="GHEA Grapalat"/>
          <w:i/>
          <w:sz w:val="16"/>
          <w:szCs w:val="24"/>
          <w:lang w:val="hy-AM" w:eastAsia="en-US"/>
        </w:rPr>
      </w:pPr>
      <w:r>
        <w:rPr>
          <w:rStyle w:val="af7"/>
        </w:rPr>
        <w:footnoteRef/>
      </w:r>
      <w: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34040D" w:rsidRPr="002D5ECD" w:rsidRDefault="0034040D"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14:paraId="67B2FC0F" w14:textId="46A916D3" w:rsidR="0034040D" w:rsidRPr="00C07E00" w:rsidRDefault="0034040D">
      <w:pPr>
        <w:pStyle w:val="af2"/>
        <w:rPr>
          <w:rFonts w:ascii="Sylfaen" w:hAnsi="Sylfaen"/>
          <w:lang w:val="hy-AM"/>
        </w:rPr>
      </w:pPr>
    </w:p>
  </w:footnote>
  <w:footnote w:id="25">
    <w:p w14:paraId="577B7CC1" w14:textId="02FAA733" w:rsidR="0034040D" w:rsidRPr="00C07E00" w:rsidRDefault="0034040D">
      <w:pPr>
        <w:pStyle w:val="af2"/>
        <w:rPr>
          <w:rFonts w:ascii="Sylfaen" w:hAnsi="Sylfaen"/>
          <w:vertAlign w:val="superscript"/>
          <w:lang w:val="hy-AM"/>
        </w:rPr>
      </w:pPr>
      <w:r>
        <w:rPr>
          <w:rStyle w:val="af7"/>
        </w:rPr>
        <w:footnoteRef/>
      </w:r>
      <w: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14:paraId="190C7A91" w14:textId="510F6E42" w:rsidR="0034040D" w:rsidRPr="00C07E00" w:rsidRDefault="0034040D">
      <w:pPr>
        <w:pStyle w:val="af2"/>
        <w:rPr>
          <w:rFonts w:ascii="Sylfaen" w:hAnsi="Sylfaen"/>
        </w:rPr>
      </w:pPr>
      <w:r>
        <w:rPr>
          <w:rStyle w:val="af7"/>
        </w:rPr>
        <w:footnoteRef/>
      </w:r>
      <w:r>
        <w:t xml:space="preserve">In the case of purchases that do not incur obligations at the expense of state budget funds, this clause shall be removed from the contract.</w:t>
      </w:r>
    </w:p>
  </w:footnote>
  <w:footnote w:id="27">
    <w:p w14:paraId="6183BDA4" w14:textId="77777777" w:rsidR="0034040D" w:rsidRPr="00C07E00" w:rsidRDefault="0034040D" w:rsidP="00721B35">
      <w:pPr>
        <w:pStyle w:val="af2"/>
        <w:rPr>
          <w:rFonts w:ascii="Sylfaen" w:hAnsi="Sylfaen"/>
        </w:rPr>
      </w:pPr>
      <w:r>
        <w:rPr>
          <w:rStyle w:val="af7"/>
        </w:rPr>
        <w:footnoteRef/>
      </w:r>
      <w:r>
        <w:t xml:space="preserve">This clause shall be removed from the contract if the contract is not implemented through subcontracting.</w:t>
      </w:r>
    </w:p>
  </w:footnote>
  <w:footnote w:id="28">
    <w:p w14:paraId="4E6FFA10" w14:textId="67D2F14A" w:rsidR="0034040D" w:rsidRPr="00C07E00" w:rsidRDefault="0034040D">
      <w:pPr>
        <w:pStyle w:val="af2"/>
        <w:rPr>
          <w:rFonts w:ascii="Sylfaen" w:hAnsi="Sylfaen"/>
        </w:rPr>
      </w:pPr>
      <w:r>
        <w:rPr>
          <w:rStyle w:val="af7"/>
        </w:rPr>
        <w:footnoteRef/>
      </w:r>
      <w:r>
        <w:t xml:space="preserve">This clause is removed from the contract if the contract is not implemented through the conclusion of a joint activity (consortium) contract.</w:t>
      </w:r>
    </w:p>
  </w:footnote>
  <w:footnote w:id="29">
    <w:p w14:paraId="6C332D53" w14:textId="77777777" w:rsidR="0034040D" w:rsidRPr="00264D57" w:rsidRDefault="0034040D" w:rsidP="003266BD">
      <w:pPr>
        <w:pStyle w:val="af2"/>
        <w:rPr>
          <w:rFonts w:asciiTheme="minorHAnsi" w:hAnsiTheme="minorHAnsi"/>
          <w:lang w:val="hy-AM"/>
        </w:rPr>
      </w:pPr>
      <w:r>
        <w:rPr>
          <w:rStyle w:val="af7"/>
        </w:rPr>
        <w:footnoteRef/>
      </w:r>
      <w: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14:paraId="5EC3C83F" w14:textId="7024A7F0" w:rsidR="0034040D" w:rsidRDefault="0034040D">
      <w:pPr>
        <w:pStyle w:val="af2"/>
        <w:rPr>
          <w:rFonts w:ascii="GHEA Grapalat" w:hAnsi="GHEA Grapalat"/>
          <w:i/>
          <w:sz w:val="16"/>
          <w:lang w:val="hy-AM"/>
        </w:rPr>
      </w:pPr>
      <w:r>
        <w:rPr>
          <w:rStyle w:val="af7"/>
        </w:rPr>
        <w:footnoteRef/>
      </w:r>
      <w: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14:paraId="494B9DD2" w14:textId="74F25009" w:rsidR="0034040D" w:rsidRPr="002E5747" w:rsidRDefault="0034040D">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2AB"/>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2C1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C1"/>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927"/>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072D7"/>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4024B-7285-44A9-906F-07E8E90A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85</Pages>
  <Words>29669</Words>
  <Characters>169114</Characters>
  <Application>Microsoft Office Word</Application>
  <DocSecurity>0</DocSecurity>
  <Lines>1409</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497</cp:revision>
  <cp:lastPrinted>2022-12-28T05:49:00Z</cp:lastPrinted>
  <dcterms:created xsi:type="dcterms:W3CDTF">2025-03-04T12:42:00Z</dcterms:created>
  <dcterms:modified xsi:type="dcterms:W3CDTF">2026-01-20T10:49:00Z</dcterms:modified>
</cp:coreProperties>
</file>